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F19F5" w14:textId="6086DD8E" w:rsidR="000A7640" w:rsidRPr="00B662B6" w:rsidRDefault="002111F5" w:rsidP="00B662B6">
      <w:pPr>
        <w:widowControl w:val="0"/>
        <w:spacing w:after="240" w:line="360" w:lineRule="auto"/>
        <w:contextualSpacing/>
        <w:jc w:val="center"/>
        <w:rPr>
          <w:rFonts w:ascii="Open Sans" w:hAnsi="Open Sans" w:cs="Open Sans"/>
          <w:b/>
          <w:color w:val="FF0000"/>
          <w:sz w:val="28"/>
        </w:rPr>
      </w:pPr>
      <w:r w:rsidRPr="00B662B6">
        <w:rPr>
          <w:rFonts w:ascii="Open Sans" w:hAnsi="Open Sans" w:cs="Open Sans"/>
          <w:b/>
          <w:color w:val="FF0000"/>
          <w:sz w:val="28"/>
        </w:rPr>
        <w:t xml:space="preserve">RIALACHA DHUAIS PORTRÁIDE AIB </w:t>
      </w:r>
      <w:r w:rsidR="000A7640" w:rsidRPr="00B662B6">
        <w:rPr>
          <w:rFonts w:ascii="Open Sans" w:hAnsi="Open Sans" w:cs="Open Sans"/>
          <w:b/>
          <w:color w:val="FF0000"/>
          <w:sz w:val="28"/>
        </w:rPr>
        <w:t>20</w:t>
      </w:r>
      <w:r w:rsidR="00291D1D" w:rsidRPr="00B662B6">
        <w:rPr>
          <w:rFonts w:ascii="Open Sans" w:hAnsi="Open Sans" w:cs="Open Sans"/>
          <w:b/>
          <w:color w:val="FF0000"/>
          <w:sz w:val="28"/>
        </w:rPr>
        <w:t>2</w:t>
      </w:r>
      <w:r w:rsidR="00175515" w:rsidRPr="00B662B6">
        <w:rPr>
          <w:rFonts w:ascii="Open Sans" w:hAnsi="Open Sans" w:cs="Open Sans"/>
          <w:b/>
          <w:color w:val="FF0000"/>
          <w:sz w:val="28"/>
        </w:rPr>
        <w:t>4</w:t>
      </w:r>
    </w:p>
    <w:p w14:paraId="672A6659" w14:textId="77777777" w:rsidR="000A7640" w:rsidRPr="00B662B6" w:rsidRDefault="000A7640" w:rsidP="00B662B6">
      <w:pPr>
        <w:widowControl w:val="0"/>
        <w:spacing w:after="240" w:line="360" w:lineRule="auto"/>
        <w:contextualSpacing/>
        <w:rPr>
          <w:rFonts w:ascii="Open Sans" w:hAnsi="Open Sans" w:cs="Open Sans"/>
          <w:b/>
        </w:rPr>
      </w:pPr>
    </w:p>
    <w:p w14:paraId="4DEDC257" w14:textId="1F7BA03E" w:rsidR="000A7640" w:rsidRPr="00B662B6" w:rsidRDefault="002111F5" w:rsidP="00B662B6">
      <w:pPr>
        <w:widowControl w:val="0"/>
        <w:spacing w:after="240" w:line="360" w:lineRule="auto"/>
        <w:contextualSpacing/>
        <w:rPr>
          <w:rFonts w:ascii="Open Sans" w:hAnsi="Open Sans" w:cs="Open Sans"/>
          <w:b/>
          <w:u w:val="single"/>
        </w:rPr>
      </w:pPr>
      <w:r w:rsidRPr="00B662B6">
        <w:rPr>
          <w:rFonts w:ascii="Open Sans" w:hAnsi="Open Sans" w:cs="Open Sans"/>
          <w:b/>
          <w:u w:val="single"/>
        </w:rPr>
        <w:t>Incháilitheacht agus Riachtanais Iontrála</w:t>
      </w:r>
      <w:r w:rsidR="000A7640" w:rsidRPr="00B662B6">
        <w:rPr>
          <w:rFonts w:ascii="Open Sans" w:hAnsi="Open Sans" w:cs="Open Sans"/>
          <w:b/>
        </w:rPr>
        <w:tab/>
      </w:r>
    </w:p>
    <w:p w14:paraId="66A0D6E3" w14:textId="2D56CDEF" w:rsidR="000A7640" w:rsidRPr="00B662B6" w:rsidRDefault="002111F5" w:rsidP="00B662B6">
      <w:pPr>
        <w:pStyle w:val="MFNumLev1"/>
        <w:keepNext w:val="0"/>
        <w:widowControl w:val="0"/>
        <w:numPr>
          <w:ilvl w:val="0"/>
          <w:numId w:val="13"/>
        </w:numPr>
        <w:spacing w:line="360" w:lineRule="auto"/>
        <w:rPr>
          <w:rFonts w:ascii="Open Sans" w:hAnsi="Open Sans" w:cs="Open Sans"/>
          <w:b w:val="0"/>
          <w:sz w:val="24"/>
          <w:szCs w:val="24"/>
        </w:rPr>
      </w:pPr>
      <w:r w:rsidRPr="00B662B6">
        <w:rPr>
          <w:rFonts w:ascii="Open Sans" w:hAnsi="Open Sans" w:cs="Open Sans"/>
          <w:b w:val="0"/>
          <w:sz w:val="24"/>
          <w:szCs w:val="24"/>
        </w:rPr>
        <w:t>Ní mór d’ealaíontóirí a bheith 19 mbliana d’aois nó níos sine ar an 21ú Meitheamh 2024</w:t>
      </w:r>
      <w:r w:rsidR="751F1181" w:rsidRPr="00B662B6">
        <w:rPr>
          <w:rFonts w:ascii="Open Sans" w:hAnsi="Open Sans" w:cs="Open Sans"/>
          <w:b w:val="0"/>
          <w:sz w:val="24"/>
          <w:szCs w:val="24"/>
        </w:rPr>
        <w:t>.</w:t>
      </w:r>
    </w:p>
    <w:p w14:paraId="532CCC46" w14:textId="42B4946E" w:rsidR="002F3423" w:rsidRPr="00B662B6" w:rsidRDefault="002111F5" w:rsidP="00B662B6">
      <w:pPr>
        <w:pStyle w:val="MFNumLev1"/>
        <w:keepNext w:val="0"/>
        <w:widowControl w:val="0"/>
        <w:numPr>
          <w:ilvl w:val="0"/>
          <w:numId w:val="13"/>
        </w:numPr>
        <w:spacing w:line="360" w:lineRule="auto"/>
        <w:rPr>
          <w:rFonts w:ascii="Open Sans" w:hAnsi="Open Sans" w:cs="Open Sans"/>
          <w:b w:val="0"/>
          <w:sz w:val="24"/>
          <w:szCs w:val="24"/>
        </w:rPr>
      </w:pPr>
      <w:r w:rsidRPr="00B662B6">
        <w:rPr>
          <w:rFonts w:ascii="Open Sans" w:hAnsi="Open Sans" w:cs="Open Sans"/>
          <w:b w:val="0"/>
          <w:sz w:val="24"/>
          <w:szCs w:val="24"/>
        </w:rPr>
        <w:t>Caithfidh ealaíontóirí a bheith ina gcónaí ar oileán na hÉireann nó ina saoránach Éireannach a chónaíonn thar lear</w:t>
      </w:r>
      <w:r w:rsidR="751F1181" w:rsidRPr="00B662B6">
        <w:rPr>
          <w:rFonts w:ascii="Open Sans" w:hAnsi="Open Sans" w:cs="Open Sans"/>
          <w:b w:val="0"/>
          <w:sz w:val="24"/>
          <w:szCs w:val="24"/>
        </w:rPr>
        <w:t>.</w:t>
      </w:r>
    </w:p>
    <w:p w14:paraId="477C3813" w14:textId="315A3F92" w:rsidR="00DF276D" w:rsidRPr="00B662B6" w:rsidRDefault="002111F5" w:rsidP="00B662B6">
      <w:pPr>
        <w:pStyle w:val="MFNumLev1"/>
        <w:keepNext w:val="0"/>
        <w:widowControl w:val="0"/>
        <w:numPr>
          <w:ilvl w:val="0"/>
          <w:numId w:val="13"/>
        </w:numPr>
        <w:spacing w:line="360" w:lineRule="auto"/>
        <w:rPr>
          <w:rFonts w:ascii="Open Sans" w:hAnsi="Open Sans" w:cs="Open Sans"/>
          <w:b w:val="0"/>
          <w:sz w:val="24"/>
          <w:szCs w:val="24"/>
        </w:rPr>
      </w:pPr>
      <w:r w:rsidRPr="00B662B6">
        <w:rPr>
          <w:rFonts w:ascii="Open Sans" w:hAnsi="Open Sans" w:cs="Open Sans"/>
          <w:b w:val="0"/>
          <w:sz w:val="24"/>
          <w:szCs w:val="24"/>
        </w:rPr>
        <w:t>Níl fostaithe, stiúrthóirí agus fostaithe eile Ghailearaí Náisiúnta na hÉireann (</w:t>
      </w:r>
      <w:r w:rsidRPr="00B662B6">
        <w:rPr>
          <w:rFonts w:ascii="Open Sans" w:hAnsi="Open Sans" w:cs="Open Sans"/>
          <w:bCs/>
          <w:sz w:val="24"/>
          <w:szCs w:val="24"/>
        </w:rPr>
        <w:t>an Gailearaí</w:t>
      </w:r>
      <w:r w:rsidRPr="00B662B6">
        <w:rPr>
          <w:rFonts w:ascii="Open Sans" w:hAnsi="Open Sans" w:cs="Open Sans"/>
          <w:b w:val="0"/>
          <w:sz w:val="24"/>
          <w:szCs w:val="24"/>
        </w:rPr>
        <w:t>) nó aon ionad taispeántais comhpháirtíochta ionchasach (sonraí le fógairt) agus neasteaghlach na ndaoine sin i dteideal dul isteach</w:t>
      </w:r>
      <w:r w:rsidR="751F1181" w:rsidRPr="00B662B6">
        <w:rPr>
          <w:rFonts w:ascii="Open Sans" w:hAnsi="Open Sans" w:cs="Open Sans"/>
          <w:b w:val="0"/>
          <w:sz w:val="24"/>
          <w:szCs w:val="24"/>
        </w:rPr>
        <w:t>.</w:t>
      </w:r>
    </w:p>
    <w:p w14:paraId="2C21494D" w14:textId="6DE1CEDB" w:rsidR="00DF276D" w:rsidRPr="00B662B6" w:rsidRDefault="002111F5" w:rsidP="00B662B6">
      <w:pPr>
        <w:pStyle w:val="MFNumLev1"/>
        <w:keepNext w:val="0"/>
        <w:widowControl w:val="0"/>
        <w:numPr>
          <w:ilvl w:val="0"/>
          <w:numId w:val="13"/>
        </w:numPr>
        <w:spacing w:line="360" w:lineRule="auto"/>
        <w:rPr>
          <w:rFonts w:ascii="Open Sans" w:hAnsi="Open Sans" w:cs="Open Sans"/>
          <w:b w:val="0"/>
          <w:sz w:val="24"/>
          <w:szCs w:val="24"/>
        </w:rPr>
      </w:pPr>
      <w:r w:rsidRPr="00B662B6">
        <w:rPr>
          <w:rFonts w:ascii="Open Sans" w:hAnsi="Open Sans" w:cs="Open Sans"/>
          <w:b w:val="0"/>
          <w:sz w:val="24"/>
          <w:szCs w:val="24"/>
        </w:rPr>
        <w:t>Ní bheidh comhaltaí Boird, Stiúrthóirí agus feidhmeannaigh shinsearacha Bhanc-Aontas Éireann, cpt (</w:t>
      </w:r>
      <w:r w:rsidRPr="00B662B6">
        <w:rPr>
          <w:rFonts w:ascii="Open Sans" w:hAnsi="Open Sans" w:cs="Open Sans"/>
          <w:bCs/>
          <w:sz w:val="24"/>
          <w:szCs w:val="24"/>
        </w:rPr>
        <w:t>an tUrr</w:t>
      </w:r>
      <w:bookmarkStart w:id="0" w:name="_GoBack"/>
      <w:bookmarkEnd w:id="0"/>
      <w:r w:rsidRPr="00B662B6">
        <w:rPr>
          <w:rFonts w:ascii="Open Sans" w:hAnsi="Open Sans" w:cs="Open Sans"/>
          <w:bCs/>
          <w:sz w:val="24"/>
          <w:szCs w:val="24"/>
        </w:rPr>
        <w:t>aitheoir</w:t>
      </w:r>
      <w:r w:rsidRPr="00B662B6">
        <w:rPr>
          <w:rFonts w:ascii="Open Sans" w:hAnsi="Open Sans" w:cs="Open Sans"/>
          <w:b w:val="0"/>
          <w:sz w:val="24"/>
          <w:szCs w:val="24"/>
        </w:rPr>
        <w:t>), a fhochuideachtaí agus a chuideachtaí cleamhnaithe, ná neasteaghlach na ndaoine sin cáilithe chun dul isteach</w:t>
      </w:r>
      <w:r w:rsidR="00DF276D" w:rsidRPr="00B662B6">
        <w:rPr>
          <w:rFonts w:ascii="Open Sans" w:hAnsi="Open Sans" w:cs="Open Sans"/>
          <w:b w:val="0"/>
          <w:sz w:val="24"/>
          <w:szCs w:val="24"/>
        </w:rPr>
        <w:t xml:space="preserve">. </w:t>
      </w:r>
    </w:p>
    <w:p w14:paraId="092E8F3B" w14:textId="2C7B0FBD" w:rsidR="000A7640" w:rsidRPr="00B662B6" w:rsidRDefault="002111F5" w:rsidP="00B662B6">
      <w:pPr>
        <w:pStyle w:val="MFNumLev1"/>
        <w:keepNext w:val="0"/>
        <w:widowControl w:val="0"/>
        <w:numPr>
          <w:ilvl w:val="0"/>
          <w:numId w:val="13"/>
        </w:numPr>
        <w:spacing w:line="360" w:lineRule="auto"/>
        <w:rPr>
          <w:rFonts w:ascii="Open Sans" w:hAnsi="Open Sans" w:cs="Open Sans"/>
          <w:b w:val="0"/>
          <w:sz w:val="24"/>
          <w:szCs w:val="24"/>
        </w:rPr>
      </w:pPr>
      <w:r w:rsidRPr="00B662B6">
        <w:rPr>
          <w:rFonts w:ascii="Open Sans" w:hAnsi="Open Sans" w:cs="Open Sans"/>
          <w:b w:val="0"/>
          <w:bCs/>
          <w:sz w:val="24"/>
          <w:szCs w:val="24"/>
        </w:rPr>
        <w:t>Má bhíonn tú fostaithe ag an nGailearaí ó am go chéile mar oibrí deonach, mar shaorthreoraí turais, mar éascaitheoir ceardlainne, nó ar bhonn ad hoc eile, tá tú i dteideal cur isteach, ar choinníoll nach bhfuil tú ag tabhairt faoi obair do, nó i gcomhar le chéile faoi láthair leis an nGailearaí agus níl tú sceidealta dó ar nó roimh an 21ú Meitheamh 2024. Ach, nuair a bheidh tú ar an ngearrliosta, ceadaítear do rannpháirtithe an chomórtais a bheith fostaithe ag an nGailearaí chun páirt a ghlacadh i gceardlanna, i gcainteanna, agus/nó i ngníomhaíochtaí eile chun suim a chothú agus a spreagadh sa chomórtas sa tréimhse idir fógra an ghearrliosta agus dúnadh an taispeántais chomórtais</w:t>
      </w:r>
      <w:r w:rsidR="002F3423" w:rsidRPr="00B662B6">
        <w:rPr>
          <w:rFonts w:ascii="Open Sans" w:hAnsi="Open Sans" w:cs="Open Sans"/>
          <w:b w:val="0"/>
          <w:bCs/>
          <w:sz w:val="24"/>
          <w:szCs w:val="24"/>
        </w:rPr>
        <w:t>.</w:t>
      </w:r>
    </w:p>
    <w:p w14:paraId="37D4ED1D" w14:textId="30FE7EDC" w:rsidR="000A7640" w:rsidRPr="00B662B6" w:rsidRDefault="002111F5" w:rsidP="00B662B6">
      <w:pPr>
        <w:pStyle w:val="MFNumLev1"/>
        <w:keepNext w:val="0"/>
        <w:widowControl w:val="0"/>
        <w:numPr>
          <w:ilvl w:val="0"/>
          <w:numId w:val="13"/>
        </w:numPr>
        <w:spacing w:line="360" w:lineRule="auto"/>
        <w:rPr>
          <w:rFonts w:ascii="Open Sans" w:hAnsi="Open Sans" w:cs="Open Sans"/>
          <w:b w:val="0"/>
          <w:sz w:val="24"/>
          <w:szCs w:val="24"/>
        </w:rPr>
      </w:pPr>
      <w:r w:rsidRPr="00B662B6">
        <w:rPr>
          <w:rFonts w:ascii="Open Sans" w:hAnsi="Open Sans" w:cs="Open Sans"/>
          <w:b w:val="0"/>
          <w:sz w:val="24"/>
          <w:szCs w:val="24"/>
        </w:rPr>
        <w:lastRenderedPageBreak/>
        <w:t>Ní féidir le healaíontóirí ach saothar ealaíne amháin a chur isteach</w:t>
      </w:r>
      <w:r w:rsidR="751F1181" w:rsidRPr="00B662B6">
        <w:rPr>
          <w:rFonts w:ascii="Open Sans" w:hAnsi="Open Sans" w:cs="Open Sans"/>
          <w:b w:val="0"/>
          <w:sz w:val="24"/>
          <w:szCs w:val="24"/>
        </w:rPr>
        <w:t>.</w:t>
      </w:r>
    </w:p>
    <w:p w14:paraId="5FD7634A" w14:textId="17D33700" w:rsidR="000A7640" w:rsidRPr="00B662B6" w:rsidRDefault="002111F5" w:rsidP="00B662B6">
      <w:pPr>
        <w:pStyle w:val="MFNumLev1"/>
        <w:keepNext w:val="0"/>
        <w:widowControl w:val="0"/>
        <w:numPr>
          <w:ilvl w:val="0"/>
          <w:numId w:val="13"/>
        </w:numPr>
        <w:spacing w:line="360" w:lineRule="auto"/>
        <w:rPr>
          <w:rFonts w:ascii="Open Sans" w:hAnsi="Open Sans" w:cs="Open Sans"/>
          <w:b w:val="0"/>
          <w:sz w:val="24"/>
          <w:szCs w:val="24"/>
        </w:rPr>
      </w:pPr>
      <w:r w:rsidRPr="00B662B6">
        <w:rPr>
          <w:rFonts w:ascii="Open Sans" w:hAnsi="Open Sans" w:cs="Open Sans"/>
          <w:b w:val="0"/>
          <w:sz w:val="24"/>
          <w:szCs w:val="24"/>
        </w:rPr>
        <w:t>Ní mór gur saothar bunaidh an ealaíontóra féin a bheidh sa phortráid a chuirtear isteach</w:t>
      </w:r>
      <w:r w:rsidR="751F1181" w:rsidRPr="00B662B6">
        <w:rPr>
          <w:rFonts w:ascii="Open Sans" w:hAnsi="Open Sans" w:cs="Open Sans"/>
          <w:b w:val="0"/>
          <w:sz w:val="24"/>
          <w:szCs w:val="24"/>
        </w:rPr>
        <w:t>.</w:t>
      </w:r>
    </w:p>
    <w:p w14:paraId="2E1D991B" w14:textId="2F3EDA52" w:rsidR="000A7640" w:rsidRPr="00B662B6" w:rsidRDefault="002111F5" w:rsidP="00B662B6">
      <w:pPr>
        <w:pStyle w:val="MFNumLev1"/>
        <w:keepNext w:val="0"/>
        <w:widowControl w:val="0"/>
        <w:numPr>
          <w:ilvl w:val="0"/>
          <w:numId w:val="13"/>
        </w:numPr>
        <w:spacing w:line="360" w:lineRule="auto"/>
        <w:rPr>
          <w:rFonts w:ascii="Open Sans" w:hAnsi="Open Sans" w:cs="Open Sans"/>
          <w:b w:val="0"/>
          <w:sz w:val="24"/>
          <w:szCs w:val="24"/>
        </w:rPr>
      </w:pPr>
      <w:r w:rsidRPr="00B662B6">
        <w:rPr>
          <w:rFonts w:ascii="Open Sans" w:hAnsi="Open Sans" w:cs="Open Sans"/>
          <w:b w:val="0"/>
          <w:sz w:val="24"/>
          <w:szCs w:val="24"/>
        </w:rPr>
        <w:t>Ní mór an phortráid a bheith tosaithe tar éis an 21ú Meitheamh 2021 agus a bheith críochnaithe roimh an 21ú Meitheamh 2024</w:t>
      </w:r>
      <w:r w:rsidR="751F1181" w:rsidRPr="00B662B6">
        <w:rPr>
          <w:rFonts w:ascii="Open Sans" w:hAnsi="Open Sans" w:cs="Open Sans"/>
          <w:b w:val="0"/>
          <w:sz w:val="24"/>
          <w:szCs w:val="24"/>
        </w:rPr>
        <w:t>.</w:t>
      </w:r>
    </w:p>
    <w:p w14:paraId="298C3E0C" w14:textId="2ED1730F" w:rsidR="000A7640" w:rsidRPr="00B662B6" w:rsidRDefault="002111F5" w:rsidP="00B662B6">
      <w:pPr>
        <w:pStyle w:val="MFNumLev1"/>
        <w:numPr>
          <w:ilvl w:val="0"/>
          <w:numId w:val="13"/>
        </w:numPr>
        <w:spacing w:line="360" w:lineRule="auto"/>
        <w:rPr>
          <w:rFonts w:ascii="Open Sans" w:hAnsi="Open Sans" w:cs="Open Sans"/>
          <w:b w:val="0"/>
          <w:sz w:val="24"/>
          <w:szCs w:val="24"/>
        </w:rPr>
      </w:pPr>
      <w:r w:rsidRPr="00B662B6">
        <w:rPr>
          <w:rFonts w:ascii="Open Sans" w:hAnsi="Open Sans" w:cs="Open Sans"/>
          <w:b w:val="0"/>
          <w:sz w:val="24"/>
          <w:szCs w:val="24"/>
        </w:rPr>
        <w:t>Is féidir portráidí a bhfuil gradam buaite acu cheana féin seachas Duais Bliantúil Portráidí Zurich an Ghailearaí a chur isteach</w:t>
      </w:r>
      <w:r w:rsidR="751F1181" w:rsidRPr="00B662B6">
        <w:rPr>
          <w:rFonts w:ascii="Open Sans" w:hAnsi="Open Sans" w:cs="Open Sans"/>
          <w:b w:val="0"/>
          <w:sz w:val="24"/>
          <w:szCs w:val="24"/>
        </w:rPr>
        <w:t>.</w:t>
      </w:r>
    </w:p>
    <w:p w14:paraId="0EEADC86" w14:textId="61ED1376" w:rsidR="000A7640" w:rsidRPr="00B662B6" w:rsidRDefault="002111F5" w:rsidP="00B662B6">
      <w:pPr>
        <w:pStyle w:val="MFNumLev1"/>
        <w:numPr>
          <w:ilvl w:val="0"/>
          <w:numId w:val="13"/>
        </w:numPr>
        <w:spacing w:line="360" w:lineRule="auto"/>
        <w:rPr>
          <w:rFonts w:ascii="Open Sans" w:hAnsi="Open Sans" w:cs="Open Sans"/>
          <w:b w:val="0"/>
          <w:sz w:val="24"/>
          <w:szCs w:val="24"/>
        </w:rPr>
      </w:pPr>
      <w:r w:rsidRPr="00B662B6">
        <w:rPr>
          <w:rFonts w:ascii="Open Sans" w:hAnsi="Open Sans" w:cs="Open Sans"/>
          <w:b w:val="0"/>
          <w:sz w:val="24"/>
          <w:szCs w:val="24"/>
        </w:rPr>
        <w:t xml:space="preserve">Tá cosc ​​ar bhuaiteoirí roimhe seo ar Dhuais Portráide Zurich dul isteach arís ar feadh </w:t>
      </w:r>
      <w:r w:rsidRPr="00B662B6">
        <w:rPr>
          <w:rFonts w:ascii="Open Sans" w:hAnsi="Open Sans" w:cs="Open Sans"/>
          <w:b w:val="0"/>
          <w:sz w:val="24"/>
          <w:szCs w:val="24"/>
          <w:u w:val="single"/>
        </w:rPr>
        <w:t>5 bliana. Tá cead ag ealaíontóirí a fuair “Moladh Ard” i mblianta roimhe seo de Dhuais Portráide Zurich dul isteach arís</w:t>
      </w:r>
      <w:r w:rsidR="00373D55" w:rsidRPr="00B662B6">
        <w:rPr>
          <w:rFonts w:ascii="Open Sans" w:hAnsi="Open Sans" w:cs="Open Sans"/>
          <w:b w:val="0"/>
          <w:sz w:val="24"/>
          <w:szCs w:val="24"/>
          <w:u w:val="single"/>
        </w:rPr>
        <w:t>.</w:t>
      </w:r>
    </w:p>
    <w:p w14:paraId="54CBB860" w14:textId="096914D7" w:rsidR="000A7640" w:rsidRPr="00B662B6" w:rsidRDefault="00B662B6" w:rsidP="00B662B6">
      <w:pPr>
        <w:pStyle w:val="MFNumLev1"/>
        <w:numPr>
          <w:ilvl w:val="0"/>
          <w:numId w:val="0"/>
        </w:numPr>
        <w:spacing w:line="360" w:lineRule="auto"/>
        <w:ind w:left="360"/>
        <w:rPr>
          <w:rFonts w:ascii="Open Sans" w:hAnsi="Open Sans" w:cs="Open Sans"/>
          <w:b w:val="0"/>
          <w:sz w:val="24"/>
          <w:szCs w:val="24"/>
        </w:rPr>
      </w:pPr>
      <w:r>
        <w:rPr>
          <w:rFonts w:ascii="Open Sans" w:hAnsi="Open Sans" w:cs="Open Sans"/>
          <w:b w:val="0"/>
          <w:sz w:val="24"/>
          <w:szCs w:val="24"/>
        </w:rPr>
        <w:t xml:space="preserve">11. </w:t>
      </w:r>
      <w:r w:rsidR="002111F5" w:rsidRPr="00B662B6">
        <w:rPr>
          <w:rFonts w:ascii="Open Sans" w:hAnsi="Open Sans" w:cs="Open Sans"/>
          <w:b w:val="0"/>
          <w:sz w:val="24"/>
          <w:szCs w:val="24"/>
        </w:rPr>
        <w:t xml:space="preserve">Caithfidh an t-ealaíontóir toiliú an </w:t>
      </w:r>
      <w:r w:rsidR="00AB07DD" w:rsidRPr="00B662B6">
        <w:rPr>
          <w:rFonts w:ascii="Open Sans" w:hAnsi="Open Sans" w:cs="Open Sans"/>
          <w:b w:val="0"/>
          <w:sz w:val="24"/>
          <w:szCs w:val="24"/>
        </w:rPr>
        <w:t>suiteora</w:t>
      </w:r>
      <w:r w:rsidR="002111F5" w:rsidRPr="00B662B6">
        <w:rPr>
          <w:rFonts w:ascii="Open Sans" w:hAnsi="Open Sans" w:cs="Open Sans"/>
          <w:b w:val="0"/>
          <w:sz w:val="24"/>
          <w:szCs w:val="24"/>
        </w:rPr>
        <w:t xml:space="preserve"> (nó, más cuí, tuismitheoir, caomhnóir nó eastát an té) a bheith ag an ealaíontóir chun an phortráid a chur isteach don chomórtas. Iarrfar ar na healaíontóirí atá ar an ngearrliosta do Dhuais Portráide AIB cruthúnas toilithe a sholáthar ón suiteoir. </w:t>
      </w:r>
      <w:r w:rsidR="002111F5" w:rsidRPr="00B662B6">
        <w:rPr>
          <w:rFonts w:ascii="Open Sans" w:hAnsi="Open Sans" w:cs="Open Sans"/>
          <w:bCs/>
          <w:sz w:val="24"/>
          <w:szCs w:val="24"/>
          <w:u w:val="single"/>
        </w:rPr>
        <w:t>Ní bheidh iarratais ó na healaíontóirí sin ar an ngearrliosta nach bhfuil in ann toiliú a thabhairt ón suiteoir inghlactha</w:t>
      </w:r>
      <w:r w:rsidR="751F1181" w:rsidRPr="00B662B6">
        <w:rPr>
          <w:rFonts w:ascii="Open Sans" w:hAnsi="Open Sans" w:cs="Open Sans"/>
          <w:sz w:val="24"/>
          <w:szCs w:val="24"/>
        </w:rPr>
        <w:t>.</w:t>
      </w:r>
    </w:p>
    <w:p w14:paraId="65A35F09" w14:textId="266233E1" w:rsidR="000A7640" w:rsidRPr="00B662B6" w:rsidRDefault="002111F5" w:rsidP="00B662B6">
      <w:pPr>
        <w:pStyle w:val="MFNumLev1"/>
        <w:numPr>
          <w:ilvl w:val="0"/>
          <w:numId w:val="20"/>
        </w:numPr>
        <w:spacing w:line="360" w:lineRule="auto"/>
        <w:rPr>
          <w:rFonts w:ascii="Open Sans" w:hAnsi="Open Sans" w:cs="Open Sans"/>
          <w:b w:val="0"/>
          <w:sz w:val="24"/>
          <w:szCs w:val="24"/>
        </w:rPr>
      </w:pPr>
      <w:r w:rsidRPr="00B662B6">
        <w:rPr>
          <w:rFonts w:ascii="Open Sans" w:hAnsi="Open Sans" w:cs="Open Sans"/>
          <w:b w:val="0"/>
          <w:sz w:val="24"/>
          <w:szCs w:val="24"/>
        </w:rPr>
        <w:t>Níl portráidí d'ainmhithe inghlactha</w:t>
      </w:r>
      <w:r w:rsidR="751F1181" w:rsidRPr="00B662B6">
        <w:rPr>
          <w:rFonts w:ascii="Open Sans" w:hAnsi="Open Sans" w:cs="Open Sans"/>
          <w:b w:val="0"/>
          <w:sz w:val="24"/>
          <w:szCs w:val="24"/>
        </w:rPr>
        <w:t>.</w:t>
      </w:r>
    </w:p>
    <w:p w14:paraId="0D3A534E" w14:textId="3DBABAC3" w:rsidR="000A7640" w:rsidRPr="00B662B6" w:rsidRDefault="005523DD" w:rsidP="00B662B6">
      <w:pPr>
        <w:pStyle w:val="MFNumLev1"/>
        <w:numPr>
          <w:ilvl w:val="0"/>
          <w:numId w:val="20"/>
        </w:numPr>
        <w:spacing w:line="360" w:lineRule="auto"/>
        <w:rPr>
          <w:rFonts w:ascii="Open Sans" w:hAnsi="Open Sans" w:cs="Open Sans"/>
          <w:b w:val="0"/>
          <w:sz w:val="24"/>
          <w:szCs w:val="24"/>
        </w:rPr>
      </w:pPr>
      <w:r w:rsidRPr="00B662B6">
        <w:rPr>
          <w:rFonts w:ascii="Open Sans" w:hAnsi="Open Sans" w:cs="Open Sans"/>
          <w:b w:val="0"/>
          <w:sz w:val="24"/>
          <w:szCs w:val="24"/>
        </w:rPr>
        <w:t>Ní ghlactar le portráidí de fhigiúirí anaithnid/do-aitheanta (cibé acu beo nó stairiúil</w:t>
      </w:r>
      <w:r w:rsidR="751F1181" w:rsidRPr="00B662B6">
        <w:rPr>
          <w:rFonts w:ascii="Open Sans" w:hAnsi="Open Sans" w:cs="Open Sans"/>
          <w:b w:val="0"/>
          <w:sz w:val="24"/>
          <w:szCs w:val="24"/>
        </w:rPr>
        <w:t>.</w:t>
      </w:r>
    </w:p>
    <w:p w14:paraId="67B5BD25" w14:textId="3FB11BBF" w:rsidR="006B359E" w:rsidRPr="00B662B6" w:rsidRDefault="005523DD" w:rsidP="00B662B6">
      <w:pPr>
        <w:pStyle w:val="MFNumLev1"/>
        <w:numPr>
          <w:ilvl w:val="0"/>
          <w:numId w:val="20"/>
        </w:numPr>
        <w:spacing w:line="360" w:lineRule="auto"/>
        <w:rPr>
          <w:rFonts w:ascii="Open Sans" w:hAnsi="Open Sans" w:cs="Open Sans"/>
          <w:sz w:val="24"/>
          <w:szCs w:val="24"/>
          <w:lang w:val="fr-FR"/>
        </w:rPr>
      </w:pPr>
      <w:r w:rsidRPr="00B662B6">
        <w:rPr>
          <w:rFonts w:ascii="Open Sans" w:hAnsi="Open Sans" w:cs="Open Sans"/>
          <w:b w:val="0"/>
          <w:sz w:val="24"/>
          <w:szCs w:val="24"/>
          <w:lang w:val="fr-FR"/>
        </w:rPr>
        <w:t>Ní ghlactar le portráidí de fhigiúirí ficseanúla/samhlacha</w:t>
      </w:r>
      <w:r w:rsidR="751F1181" w:rsidRPr="00B662B6">
        <w:rPr>
          <w:rFonts w:ascii="Open Sans" w:hAnsi="Open Sans" w:cs="Open Sans"/>
          <w:b w:val="0"/>
          <w:sz w:val="24"/>
          <w:szCs w:val="24"/>
          <w:lang w:val="fr-FR"/>
        </w:rPr>
        <w:t>.</w:t>
      </w:r>
    </w:p>
    <w:p w14:paraId="1B4042F2" w14:textId="0D6FC8AC" w:rsidR="00D86D9E" w:rsidRPr="00B662B6" w:rsidRDefault="005523DD" w:rsidP="00B662B6">
      <w:pPr>
        <w:pStyle w:val="MFNumLev1"/>
        <w:numPr>
          <w:ilvl w:val="0"/>
          <w:numId w:val="0"/>
        </w:numPr>
        <w:spacing w:line="360" w:lineRule="auto"/>
        <w:rPr>
          <w:rFonts w:ascii="Open Sans" w:hAnsi="Open Sans" w:cs="Open Sans"/>
          <w:sz w:val="24"/>
          <w:szCs w:val="24"/>
          <w:u w:val="single"/>
        </w:rPr>
      </w:pPr>
      <w:r w:rsidRPr="00B662B6">
        <w:rPr>
          <w:rFonts w:ascii="Open Sans" w:hAnsi="Open Sans" w:cs="Open Sans"/>
          <w:sz w:val="24"/>
          <w:szCs w:val="24"/>
          <w:u w:val="single"/>
        </w:rPr>
        <w:t>Próiseas Iarratais</w:t>
      </w:r>
    </w:p>
    <w:p w14:paraId="1108A3FF" w14:textId="13700F7E" w:rsidR="00D86D9E" w:rsidRPr="00B662B6" w:rsidRDefault="005523DD" w:rsidP="00B662B6">
      <w:pPr>
        <w:pStyle w:val="MFNumLev1"/>
        <w:keepNext w:val="0"/>
        <w:widowControl w:val="0"/>
        <w:numPr>
          <w:ilvl w:val="0"/>
          <w:numId w:val="20"/>
        </w:numPr>
        <w:spacing w:line="360" w:lineRule="auto"/>
        <w:rPr>
          <w:rFonts w:ascii="Open Sans" w:hAnsi="Open Sans" w:cs="Open Sans"/>
          <w:sz w:val="24"/>
          <w:szCs w:val="24"/>
        </w:rPr>
      </w:pPr>
      <w:r w:rsidRPr="00B662B6">
        <w:rPr>
          <w:rFonts w:ascii="Open Sans" w:hAnsi="Open Sans" w:cs="Open Sans"/>
          <w:b w:val="0"/>
          <w:sz w:val="24"/>
          <w:szCs w:val="24"/>
        </w:rPr>
        <w:t xml:space="preserve">Ní mór d’ealaíontóirí an fhoirm iontrála a chomhlánú ina hiomláine. </w:t>
      </w:r>
      <w:r w:rsidRPr="00B662B6">
        <w:rPr>
          <w:rFonts w:ascii="Open Sans" w:hAnsi="Open Sans" w:cs="Open Sans"/>
          <w:bCs/>
          <w:sz w:val="24"/>
          <w:szCs w:val="24"/>
          <w:u w:val="single"/>
        </w:rPr>
        <w:lastRenderedPageBreak/>
        <w:t>Ní dhéanfar iarratais neamhiomlána nó míchruinn a phróiseáil</w:t>
      </w:r>
      <w:r w:rsidR="006F66D0" w:rsidRPr="00B662B6">
        <w:rPr>
          <w:rFonts w:ascii="Open Sans" w:hAnsi="Open Sans" w:cs="Open Sans"/>
          <w:sz w:val="24"/>
          <w:szCs w:val="24"/>
          <w:u w:val="single"/>
        </w:rPr>
        <w:t>.</w:t>
      </w:r>
    </w:p>
    <w:p w14:paraId="01AEF2B8" w14:textId="3DE75B0F" w:rsidR="006F66D0" w:rsidRPr="00B662B6" w:rsidRDefault="005523DD" w:rsidP="00B662B6">
      <w:pPr>
        <w:pStyle w:val="MFNumLev1"/>
        <w:numPr>
          <w:ilvl w:val="0"/>
          <w:numId w:val="20"/>
        </w:numPr>
        <w:spacing w:line="360" w:lineRule="auto"/>
        <w:rPr>
          <w:rFonts w:ascii="Open Sans" w:hAnsi="Open Sans" w:cs="Open Sans"/>
          <w:b w:val="0"/>
          <w:sz w:val="24"/>
          <w:szCs w:val="24"/>
        </w:rPr>
      </w:pPr>
      <w:r w:rsidRPr="00B662B6">
        <w:rPr>
          <w:rFonts w:ascii="Open Sans" w:hAnsi="Open Sans" w:cs="Open Sans"/>
          <w:b w:val="0"/>
          <w:sz w:val="24"/>
          <w:szCs w:val="24"/>
        </w:rPr>
        <w:t>Ní ghlacfaidh an Gailearaí le hiontrálacha poist ar bith nó le fíorshaothar ealaíne</w:t>
      </w:r>
      <w:r w:rsidR="006F66D0" w:rsidRPr="00B662B6">
        <w:rPr>
          <w:rFonts w:ascii="Open Sans" w:hAnsi="Open Sans" w:cs="Open Sans"/>
          <w:b w:val="0"/>
          <w:sz w:val="24"/>
          <w:szCs w:val="24"/>
        </w:rPr>
        <w:t>.</w:t>
      </w:r>
    </w:p>
    <w:p w14:paraId="13883AE4" w14:textId="2E587BB2" w:rsidR="00D86D9E" w:rsidRPr="00B662B6" w:rsidRDefault="005523DD" w:rsidP="00B662B6">
      <w:pPr>
        <w:pStyle w:val="MFNumLev1"/>
        <w:numPr>
          <w:ilvl w:val="0"/>
          <w:numId w:val="20"/>
        </w:numPr>
        <w:spacing w:line="360" w:lineRule="auto"/>
        <w:rPr>
          <w:rFonts w:ascii="Open Sans" w:hAnsi="Open Sans" w:cs="Open Sans"/>
          <w:sz w:val="24"/>
          <w:szCs w:val="24"/>
        </w:rPr>
      </w:pPr>
      <w:r w:rsidRPr="00B662B6">
        <w:rPr>
          <w:rFonts w:ascii="Open Sans" w:hAnsi="Open Sans" w:cs="Open Sans"/>
          <w:b w:val="0"/>
          <w:sz w:val="24"/>
          <w:szCs w:val="24"/>
        </w:rPr>
        <w:t xml:space="preserve">Ní ghlacfar ach le hiontrálacha a fhaightear trí ríomhphost chuig </w:t>
      </w:r>
      <w:hyperlink r:id="rId7" w:history="1">
        <w:r w:rsidR="006F66D0" w:rsidRPr="00B662B6">
          <w:rPr>
            <w:rStyle w:val="Hyperlink"/>
            <w:rFonts w:ascii="Open Sans" w:eastAsia="Times New Roman" w:hAnsi="Open Sans" w:cs="Open Sans"/>
            <w:sz w:val="24"/>
            <w:szCs w:val="24"/>
            <w:lang w:val="en-GB"/>
          </w:rPr>
          <w:t>portraitprize@ngi.ie</w:t>
        </w:r>
      </w:hyperlink>
      <w:r w:rsidR="006F66D0" w:rsidRPr="00B662B6">
        <w:rPr>
          <w:rFonts w:ascii="Open Sans" w:eastAsia="Times New Roman" w:hAnsi="Open Sans" w:cs="Open Sans"/>
          <w:sz w:val="24"/>
          <w:szCs w:val="24"/>
          <w:lang w:val="en-GB"/>
        </w:rPr>
        <w:t xml:space="preserve"> </w:t>
      </w:r>
      <w:r w:rsidRPr="00B662B6">
        <w:rPr>
          <w:rFonts w:ascii="Open Sans" w:hAnsi="Open Sans" w:cs="Open Sans"/>
          <w:sz w:val="24"/>
          <w:szCs w:val="24"/>
          <w:u w:val="single"/>
        </w:rPr>
        <w:t xml:space="preserve">faoi 10IN (MAG) Dé hAoine an 21ú Meitheamh </w:t>
      </w:r>
      <w:r w:rsidR="006F66D0" w:rsidRPr="00B662B6">
        <w:rPr>
          <w:rFonts w:ascii="Open Sans" w:hAnsi="Open Sans" w:cs="Open Sans"/>
          <w:sz w:val="24"/>
          <w:szCs w:val="24"/>
          <w:u w:val="single"/>
        </w:rPr>
        <w:t>2024</w:t>
      </w:r>
      <w:r w:rsidRPr="00B662B6">
        <w:rPr>
          <w:rFonts w:ascii="Open Sans" w:hAnsi="Open Sans" w:cs="Open Sans"/>
          <w:sz w:val="24"/>
          <w:szCs w:val="24"/>
        </w:rPr>
        <w:t xml:space="preserve">. </w:t>
      </w:r>
      <w:r w:rsidRPr="00B662B6">
        <w:rPr>
          <w:rFonts w:ascii="Open Sans" w:hAnsi="Open Sans" w:cs="Open Sans"/>
          <w:b w:val="0"/>
          <w:sz w:val="24"/>
          <w:szCs w:val="24"/>
        </w:rPr>
        <w:t>Nuair is féidir, sábháil an Fhoirm Iontrála mar Dhoiciméad Word. Glactar le comhaid PDF freisin</w:t>
      </w:r>
      <w:r w:rsidR="00D86D9E" w:rsidRPr="00B662B6">
        <w:rPr>
          <w:rFonts w:ascii="Open Sans" w:hAnsi="Open Sans" w:cs="Open Sans"/>
          <w:b w:val="0"/>
          <w:sz w:val="24"/>
          <w:szCs w:val="24"/>
        </w:rPr>
        <w:t>.</w:t>
      </w:r>
    </w:p>
    <w:p w14:paraId="2CB3B3D8" w14:textId="7ED04A14" w:rsidR="00A13FB9" w:rsidRPr="00B662B6" w:rsidRDefault="005523DD" w:rsidP="00B662B6">
      <w:pPr>
        <w:pStyle w:val="MFNumLev1"/>
        <w:widowControl w:val="0"/>
        <w:numPr>
          <w:ilvl w:val="0"/>
          <w:numId w:val="20"/>
        </w:numPr>
        <w:spacing w:line="360" w:lineRule="auto"/>
        <w:rPr>
          <w:rFonts w:ascii="Open Sans" w:hAnsi="Open Sans" w:cs="Open Sans"/>
          <w:bCs/>
          <w:sz w:val="24"/>
          <w:szCs w:val="24"/>
        </w:rPr>
      </w:pPr>
      <w:r w:rsidRPr="00B662B6">
        <w:rPr>
          <w:rFonts w:ascii="Open Sans" w:hAnsi="Open Sans" w:cs="Open Sans"/>
          <w:b w:val="0"/>
          <w:sz w:val="24"/>
          <w:szCs w:val="24"/>
        </w:rPr>
        <w:t>Ní ghlacfar ach le hiontrálacha a chuirtear isteach trí ríomhphost agus íomhá digiteach/comhad den saothar ealaíne ceangailte (san fhormáid atá leagtha amach thíos). Caithfidh an íomhá an saothar ealaíne ina iomláine a thaispeáint. Ní ghlacfar le híomhánna giortaithe den saothar ealaíne</w:t>
      </w:r>
      <w:r w:rsidR="00783766" w:rsidRPr="00B662B6">
        <w:rPr>
          <w:rFonts w:ascii="Open Sans" w:hAnsi="Open Sans" w:cs="Open Sans"/>
          <w:b w:val="0"/>
          <w:sz w:val="24"/>
          <w:szCs w:val="24"/>
        </w:rPr>
        <w:t xml:space="preserve">. </w:t>
      </w:r>
      <w:r w:rsidRPr="00B662B6">
        <w:rPr>
          <w:rFonts w:ascii="Open Sans" w:hAnsi="Open Sans" w:cs="Open Sans"/>
          <w:bCs/>
          <w:sz w:val="24"/>
          <w:szCs w:val="24"/>
        </w:rPr>
        <w:t xml:space="preserve">Maidir le saothair ealaíne 2T, cuir íomhá amháin i gceangal le do thoil. Cuir an íomhá mar cheangaltán le do thoil - </w:t>
      </w:r>
      <w:r w:rsidRPr="00B662B6">
        <w:rPr>
          <w:rFonts w:ascii="Open Sans" w:hAnsi="Open Sans" w:cs="Open Sans"/>
          <w:bCs/>
          <w:sz w:val="24"/>
          <w:szCs w:val="24"/>
          <w:u w:val="single"/>
        </w:rPr>
        <w:t>ná leabaigh íomhá na hoibre i do ríomhphost</w:t>
      </w:r>
      <w:r w:rsidRPr="00B662B6">
        <w:rPr>
          <w:rFonts w:ascii="Open Sans" w:hAnsi="Open Sans" w:cs="Open Sans"/>
          <w:bCs/>
          <w:sz w:val="24"/>
          <w:szCs w:val="24"/>
        </w:rPr>
        <w:t xml:space="preserve">. Maidir le saothair ealaíne 3T, dipticí nó tripticí cuir </w:t>
      </w:r>
      <w:r w:rsidRPr="00B662B6">
        <w:rPr>
          <w:rFonts w:ascii="Open Sans" w:hAnsi="Open Sans" w:cs="Open Sans"/>
          <w:bCs/>
          <w:sz w:val="24"/>
          <w:szCs w:val="24"/>
          <w:u w:val="single"/>
        </w:rPr>
        <w:t>uasmhéid</w:t>
      </w:r>
      <w:r w:rsidRPr="00B662B6">
        <w:rPr>
          <w:rFonts w:ascii="Open Sans" w:hAnsi="Open Sans" w:cs="Open Sans"/>
          <w:bCs/>
          <w:sz w:val="24"/>
          <w:szCs w:val="24"/>
        </w:rPr>
        <w:t xml:space="preserve"> de thrí íomhá leis seo, agus ba cheart go gcloífeadh gach ceann acu leis an sonraíochtaí thíos</w:t>
      </w:r>
      <w:r w:rsidR="590DA11E" w:rsidRPr="00B662B6">
        <w:rPr>
          <w:rFonts w:ascii="Open Sans" w:hAnsi="Open Sans" w:cs="Open Sans"/>
          <w:bCs/>
          <w:sz w:val="24"/>
          <w:szCs w:val="24"/>
        </w:rPr>
        <w:t>.</w:t>
      </w:r>
    </w:p>
    <w:p w14:paraId="072907FF" w14:textId="3A3AA365" w:rsidR="00C502C2" w:rsidRPr="00B662B6" w:rsidRDefault="005523DD" w:rsidP="00B662B6">
      <w:pPr>
        <w:spacing w:line="360" w:lineRule="auto"/>
        <w:ind w:left="1440"/>
        <w:jc w:val="both"/>
        <w:rPr>
          <w:rFonts w:ascii="Open Sans" w:hAnsi="Open Sans" w:cs="Open Sans"/>
        </w:rPr>
      </w:pPr>
      <w:r w:rsidRPr="00B662B6">
        <w:rPr>
          <w:rFonts w:ascii="Open Sans" w:hAnsi="Open Sans" w:cs="Open Sans"/>
          <w:b/>
        </w:rPr>
        <w:t>Formáid íomhá</w:t>
      </w:r>
      <w:r w:rsidR="00C502C2" w:rsidRPr="00B662B6">
        <w:rPr>
          <w:rFonts w:ascii="Open Sans" w:hAnsi="Open Sans" w:cs="Open Sans"/>
          <w:b/>
        </w:rPr>
        <w:t>:</w:t>
      </w:r>
      <w:r w:rsidR="00C502C2" w:rsidRPr="00B662B6">
        <w:rPr>
          <w:rFonts w:ascii="Open Sans" w:hAnsi="Open Sans" w:cs="Open Sans"/>
        </w:rPr>
        <w:t xml:space="preserve"> JPG</w:t>
      </w:r>
    </w:p>
    <w:p w14:paraId="02F9BA64" w14:textId="77777777" w:rsidR="00C502C2" w:rsidRPr="00B662B6" w:rsidRDefault="00C502C2" w:rsidP="00B662B6">
      <w:pPr>
        <w:spacing w:line="360" w:lineRule="auto"/>
        <w:ind w:left="1440"/>
        <w:jc w:val="both"/>
        <w:rPr>
          <w:rFonts w:ascii="Open Sans" w:hAnsi="Open Sans" w:cs="Open Sans"/>
        </w:rPr>
      </w:pPr>
    </w:p>
    <w:p w14:paraId="1A1B1F5B" w14:textId="39E6E10A" w:rsidR="00C502C2" w:rsidRPr="00B662B6" w:rsidRDefault="005523DD" w:rsidP="00B662B6">
      <w:pPr>
        <w:spacing w:line="360" w:lineRule="auto"/>
        <w:ind w:left="1440"/>
        <w:jc w:val="both"/>
        <w:rPr>
          <w:rFonts w:ascii="Open Sans" w:hAnsi="Open Sans" w:cs="Open Sans"/>
          <w:b/>
        </w:rPr>
      </w:pPr>
      <w:r w:rsidRPr="00B662B6">
        <w:rPr>
          <w:rFonts w:ascii="Open Sans" w:hAnsi="Open Sans" w:cs="Open Sans"/>
          <w:b/>
        </w:rPr>
        <w:t>Cáilíocht íomhá</w:t>
      </w:r>
      <w:r w:rsidR="00C502C2" w:rsidRPr="00B662B6">
        <w:rPr>
          <w:rFonts w:ascii="Open Sans" w:hAnsi="Open Sans" w:cs="Open Sans"/>
          <w:b/>
        </w:rPr>
        <w:t>:</w:t>
      </w:r>
      <w:r w:rsidR="00C502C2" w:rsidRPr="00B662B6">
        <w:rPr>
          <w:rFonts w:ascii="Open Sans" w:hAnsi="Open Sans" w:cs="Open Sans"/>
        </w:rPr>
        <w:t xml:space="preserve"> </w:t>
      </w:r>
      <w:r w:rsidRPr="00B662B6">
        <w:rPr>
          <w:rFonts w:ascii="Open Sans" w:hAnsi="Open Sans" w:cs="Open Sans"/>
        </w:rPr>
        <w:t>caighdeán is fearr / comhbhrú is lú</w:t>
      </w:r>
      <w:r w:rsidR="00C502C2" w:rsidRPr="00B662B6">
        <w:rPr>
          <w:rFonts w:ascii="Open Sans" w:hAnsi="Open Sans" w:cs="Open Sans"/>
        </w:rPr>
        <w:t>, 300</w:t>
      </w:r>
      <w:r w:rsidRPr="00B662B6">
        <w:rPr>
          <w:rFonts w:ascii="Open Sans" w:hAnsi="Open Sans" w:cs="Open Sans"/>
        </w:rPr>
        <w:t>PSO</w:t>
      </w:r>
    </w:p>
    <w:p w14:paraId="025FF18D" w14:textId="77777777" w:rsidR="00C502C2" w:rsidRPr="00B662B6" w:rsidRDefault="00C502C2" w:rsidP="00B662B6">
      <w:pPr>
        <w:spacing w:line="360" w:lineRule="auto"/>
        <w:ind w:left="1440"/>
        <w:jc w:val="both"/>
        <w:rPr>
          <w:rFonts w:ascii="Open Sans" w:hAnsi="Open Sans" w:cs="Open Sans"/>
          <w:b/>
        </w:rPr>
      </w:pPr>
    </w:p>
    <w:p w14:paraId="20F63436" w14:textId="4DF47B20" w:rsidR="00C502C2" w:rsidRPr="00B662B6" w:rsidRDefault="005523DD" w:rsidP="00B662B6">
      <w:pPr>
        <w:spacing w:line="360" w:lineRule="auto"/>
        <w:ind w:left="1440"/>
        <w:jc w:val="both"/>
        <w:rPr>
          <w:rFonts w:ascii="Open Sans" w:hAnsi="Open Sans" w:cs="Open Sans"/>
        </w:rPr>
      </w:pPr>
      <w:r w:rsidRPr="00B662B6">
        <w:rPr>
          <w:rFonts w:ascii="Open Sans" w:hAnsi="Open Sans" w:cs="Open Sans"/>
          <w:b/>
        </w:rPr>
        <w:t>Uasmhéid comhaid</w:t>
      </w:r>
      <w:r w:rsidR="00C502C2" w:rsidRPr="00B662B6">
        <w:rPr>
          <w:rFonts w:ascii="Open Sans" w:hAnsi="Open Sans" w:cs="Open Sans"/>
          <w:b/>
        </w:rPr>
        <w:t>:</w:t>
      </w:r>
      <w:r w:rsidR="00C502C2" w:rsidRPr="00B662B6">
        <w:rPr>
          <w:rFonts w:ascii="Open Sans" w:hAnsi="Open Sans" w:cs="Open Sans"/>
        </w:rPr>
        <w:t xml:space="preserve"> 3MB </w:t>
      </w:r>
    </w:p>
    <w:p w14:paraId="7AACBE69" w14:textId="5011ACB1" w:rsidR="00C502C2" w:rsidRPr="00B662B6" w:rsidRDefault="00C502C2" w:rsidP="00B662B6">
      <w:pPr>
        <w:spacing w:line="360" w:lineRule="auto"/>
        <w:ind w:left="1440"/>
        <w:jc w:val="both"/>
        <w:rPr>
          <w:rFonts w:ascii="Open Sans" w:hAnsi="Open Sans" w:cs="Open Sans"/>
        </w:rPr>
      </w:pPr>
    </w:p>
    <w:p w14:paraId="6D03053C" w14:textId="51EC8651" w:rsidR="00C502C2" w:rsidRPr="00B662B6" w:rsidRDefault="005523DD" w:rsidP="00B662B6">
      <w:pPr>
        <w:spacing w:line="360" w:lineRule="auto"/>
        <w:ind w:left="1440"/>
        <w:jc w:val="both"/>
        <w:rPr>
          <w:rFonts w:ascii="Open Sans" w:hAnsi="Open Sans" w:cs="Open Sans"/>
          <w:b/>
          <w:u w:val="single"/>
        </w:rPr>
      </w:pPr>
      <w:r w:rsidRPr="00B662B6">
        <w:rPr>
          <w:rFonts w:ascii="Open Sans" w:hAnsi="Open Sans" w:cs="Open Sans"/>
          <w:b/>
          <w:u w:val="single"/>
        </w:rPr>
        <w:t>Ní ghlacfar le haon iarratas a bhfuil comhaid íomhá níos mó ná 3MB acu</w:t>
      </w:r>
      <w:r w:rsidR="00C502C2" w:rsidRPr="00B662B6">
        <w:rPr>
          <w:rFonts w:ascii="Open Sans" w:hAnsi="Open Sans" w:cs="Open Sans"/>
          <w:b/>
          <w:u w:val="single"/>
        </w:rPr>
        <w:t>.</w:t>
      </w:r>
    </w:p>
    <w:p w14:paraId="5DAB6C7B" w14:textId="77777777" w:rsidR="00A13FB9" w:rsidRPr="00B662B6" w:rsidRDefault="00A13FB9" w:rsidP="00B662B6">
      <w:pPr>
        <w:spacing w:line="360" w:lineRule="auto"/>
        <w:ind w:left="720"/>
        <w:jc w:val="both"/>
        <w:rPr>
          <w:rFonts w:ascii="Open Sans" w:hAnsi="Open Sans" w:cs="Open Sans"/>
        </w:rPr>
      </w:pPr>
    </w:p>
    <w:p w14:paraId="39C56FEB" w14:textId="3E67D5FB" w:rsidR="00651875" w:rsidRPr="00B662B6" w:rsidRDefault="005523DD" w:rsidP="00B662B6">
      <w:pPr>
        <w:pStyle w:val="ListParagraph"/>
        <w:numPr>
          <w:ilvl w:val="0"/>
          <w:numId w:val="20"/>
        </w:numPr>
        <w:spacing w:line="360" w:lineRule="auto"/>
        <w:jc w:val="both"/>
        <w:rPr>
          <w:rFonts w:ascii="Open Sans" w:hAnsi="Open Sans" w:cs="Open Sans"/>
          <w:sz w:val="24"/>
          <w:szCs w:val="24"/>
        </w:rPr>
      </w:pPr>
      <w:r w:rsidRPr="00B662B6">
        <w:rPr>
          <w:rFonts w:ascii="Open Sans" w:hAnsi="Open Sans" w:cs="Open Sans"/>
          <w:b/>
          <w:sz w:val="24"/>
          <w:szCs w:val="24"/>
        </w:rPr>
        <w:lastRenderedPageBreak/>
        <w:t>Comhaid físe</w:t>
      </w:r>
      <w:r w:rsidR="00651875" w:rsidRPr="00B662B6">
        <w:rPr>
          <w:rFonts w:ascii="Open Sans" w:hAnsi="Open Sans" w:cs="Open Sans"/>
          <w:sz w:val="24"/>
          <w:szCs w:val="24"/>
        </w:rPr>
        <w:t xml:space="preserve">: </w:t>
      </w:r>
      <w:r w:rsidRPr="00B662B6">
        <w:rPr>
          <w:rFonts w:ascii="Open Sans" w:hAnsi="Open Sans" w:cs="Open Sans"/>
          <w:sz w:val="24"/>
          <w:szCs w:val="24"/>
        </w:rPr>
        <w:t>le do thoil roinn comhaid físe tríd an tseirbhís comhroinnte comhad WeTransfer. Bain úsáid as d'ainm féin le haghaidh teideal an chomhaid físeáin</w:t>
      </w:r>
      <w:r w:rsidR="00651875" w:rsidRPr="00B662B6">
        <w:rPr>
          <w:rFonts w:ascii="Open Sans" w:hAnsi="Open Sans" w:cs="Open Sans"/>
          <w:sz w:val="24"/>
          <w:szCs w:val="24"/>
        </w:rPr>
        <w:t>.</w:t>
      </w:r>
    </w:p>
    <w:p w14:paraId="41F63FB1" w14:textId="77777777" w:rsidR="00651875" w:rsidRPr="00B662B6" w:rsidRDefault="00651875" w:rsidP="00B662B6">
      <w:pPr>
        <w:spacing w:line="360" w:lineRule="auto"/>
        <w:ind w:left="720"/>
        <w:jc w:val="both"/>
        <w:rPr>
          <w:rFonts w:ascii="Open Sans" w:hAnsi="Open Sans" w:cs="Open Sans"/>
        </w:rPr>
      </w:pPr>
    </w:p>
    <w:p w14:paraId="66635E70" w14:textId="55F56C3F" w:rsidR="00651875" w:rsidRPr="00B662B6" w:rsidRDefault="005523DD" w:rsidP="00B662B6">
      <w:pPr>
        <w:pStyle w:val="ListParagraph"/>
        <w:numPr>
          <w:ilvl w:val="0"/>
          <w:numId w:val="20"/>
        </w:numPr>
        <w:spacing w:line="360" w:lineRule="auto"/>
        <w:jc w:val="both"/>
        <w:rPr>
          <w:rFonts w:ascii="Open Sans" w:hAnsi="Open Sans" w:cs="Open Sans"/>
          <w:sz w:val="24"/>
          <w:szCs w:val="24"/>
        </w:rPr>
      </w:pPr>
      <w:r w:rsidRPr="00B662B6">
        <w:rPr>
          <w:rFonts w:ascii="Open Sans" w:hAnsi="Open Sans" w:cs="Open Sans"/>
          <w:b/>
          <w:sz w:val="24"/>
          <w:szCs w:val="24"/>
        </w:rPr>
        <w:t>Comhaid fuaime</w:t>
      </w:r>
      <w:r w:rsidR="00651875" w:rsidRPr="00B662B6">
        <w:rPr>
          <w:rFonts w:ascii="Open Sans" w:hAnsi="Open Sans" w:cs="Open Sans"/>
          <w:sz w:val="24"/>
          <w:szCs w:val="24"/>
        </w:rPr>
        <w:t xml:space="preserve">: </w:t>
      </w:r>
      <w:r w:rsidRPr="00B662B6">
        <w:rPr>
          <w:rFonts w:ascii="Open Sans" w:hAnsi="Open Sans" w:cs="Open Sans"/>
          <w:sz w:val="24"/>
          <w:szCs w:val="24"/>
        </w:rPr>
        <w:t>MP3 nó WAV – le do thoil roinn comhaid fuaime tríd an tseirbhís comhroinnte comhad WeTransfer. Bain úsáid as d'ainm féin le haghaidh teideal an chomhaid fuaime</w:t>
      </w:r>
      <w:r w:rsidR="00651875" w:rsidRPr="00B662B6">
        <w:rPr>
          <w:rFonts w:ascii="Open Sans" w:hAnsi="Open Sans" w:cs="Open Sans"/>
          <w:sz w:val="24"/>
          <w:szCs w:val="24"/>
        </w:rPr>
        <w:t>.</w:t>
      </w:r>
    </w:p>
    <w:p w14:paraId="0EA3FB0E" w14:textId="43E2F053" w:rsidR="001F2EFC" w:rsidRPr="00B662B6" w:rsidRDefault="001F2EFC" w:rsidP="00B662B6">
      <w:pPr>
        <w:spacing w:line="360" w:lineRule="auto"/>
        <w:ind w:left="720"/>
        <w:jc w:val="both"/>
        <w:rPr>
          <w:rFonts w:ascii="Open Sans" w:hAnsi="Open Sans" w:cs="Open Sans"/>
        </w:rPr>
      </w:pPr>
    </w:p>
    <w:p w14:paraId="7E91ECD1" w14:textId="77777777" w:rsidR="00B662B6" w:rsidRPr="00B662B6" w:rsidRDefault="005523DD" w:rsidP="00B662B6">
      <w:pPr>
        <w:pStyle w:val="MFNumLev1"/>
        <w:keepNext w:val="0"/>
        <w:widowControl w:val="0"/>
        <w:numPr>
          <w:ilvl w:val="0"/>
          <w:numId w:val="20"/>
        </w:numPr>
        <w:spacing w:line="360" w:lineRule="auto"/>
        <w:rPr>
          <w:rFonts w:ascii="Open Sans" w:hAnsi="Open Sans" w:cs="Open Sans"/>
          <w:b w:val="0"/>
          <w:sz w:val="24"/>
          <w:szCs w:val="24"/>
        </w:rPr>
      </w:pPr>
      <w:r w:rsidRPr="00B662B6">
        <w:rPr>
          <w:rFonts w:ascii="Open Sans" w:hAnsi="Open Sans" w:cs="Open Sans"/>
          <w:b w:val="0"/>
          <w:bCs/>
          <w:sz w:val="24"/>
          <w:szCs w:val="24"/>
        </w:rPr>
        <w:t>Ní mór don chomhad íomhá a chuireann an t-iarratasóir isteach dá shaothar ealaíne an saothar ealaíne a thaispeáint ina staid chríochnaithe agus ina iomláine. Má athraíonn iarratasóir íomhá a shaothair ealaíne, chun an saothar ealaíne féin a athrú, tar éis aighneacht a bheith déanta, ní bheidh sé inghlactha a thuilleadh</w:t>
      </w:r>
      <w:r w:rsidR="001F2EFC" w:rsidRPr="00B662B6">
        <w:rPr>
          <w:rFonts w:ascii="Open Sans" w:hAnsi="Open Sans" w:cs="Open Sans"/>
          <w:b w:val="0"/>
          <w:bCs/>
          <w:sz w:val="24"/>
          <w:szCs w:val="24"/>
        </w:rPr>
        <w:t>.</w:t>
      </w:r>
    </w:p>
    <w:p w14:paraId="51C0E591" w14:textId="77777777" w:rsidR="00B662B6" w:rsidRDefault="005523DD" w:rsidP="00B662B6">
      <w:pPr>
        <w:pStyle w:val="MFNumLev1"/>
        <w:keepNext w:val="0"/>
        <w:widowControl w:val="0"/>
        <w:numPr>
          <w:ilvl w:val="0"/>
          <w:numId w:val="20"/>
        </w:numPr>
        <w:spacing w:line="360" w:lineRule="auto"/>
        <w:rPr>
          <w:rFonts w:ascii="Open Sans" w:hAnsi="Open Sans" w:cs="Open Sans"/>
          <w:b w:val="0"/>
          <w:sz w:val="24"/>
          <w:szCs w:val="24"/>
        </w:rPr>
      </w:pPr>
      <w:r w:rsidRPr="00B662B6">
        <w:rPr>
          <w:rFonts w:ascii="Open Sans" w:hAnsi="Open Sans" w:cs="Open Sans"/>
          <w:b w:val="0"/>
          <w:sz w:val="24"/>
          <w:szCs w:val="24"/>
        </w:rPr>
        <w:t>Cuirfear na healaíontóirí a roghnófar don ghearrliosta ar an eolas trí ríomhphost go luath i Lúnasa 2024</w:t>
      </w:r>
      <w:r w:rsidR="751F1181" w:rsidRPr="00B662B6">
        <w:rPr>
          <w:rFonts w:ascii="Open Sans" w:hAnsi="Open Sans" w:cs="Open Sans"/>
          <w:b w:val="0"/>
          <w:sz w:val="24"/>
          <w:szCs w:val="24"/>
        </w:rPr>
        <w:t>.</w:t>
      </w:r>
    </w:p>
    <w:p w14:paraId="55E5DC9F" w14:textId="7006D907" w:rsidR="001F2EFC" w:rsidRPr="00B662B6" w:rsidRDefault="005523DD" w:rsidP="00B662B6">
      <w:pPr>
        <w:pStyle w:val="MFNumLev1"/>
        <w:keepNext w:val="0"/>
        <w:widowControl w:val="0"/>
        <w:numPr>
          <w:ilvl w:val="0"/>
          <w:numId w:val="20"/>
        </w:numPr>
        <w:spacing w:line="360" w:lineRule="auto"/>
        <w:rPr>
          <w:rFonts w:ascii="Open Sans" w:hAnsi="Open Sans" w:cs="Open Sans"/>
          <w:b w:val="0"/>
          <w:sz w:val="24"/>
          <w:szCs w:val="24"/>
        </w:rPr>
      </w:pPr>
      <w:r w:rsidRPr="00B662B6">
        <w:rPr>
          <w:rFonts w:ascii="Open Sans" w:hAnsi="Open Sans" w:cs="Open Sans"/>
          <w:b w:val="0"/>
          <w:sz w:val="24"/>
          <w:szCs w:val="24"/>
        </w:rPr>
        <w:t>Cuirfear iarratasóirí nár éirigh leo ar an eolas trí ríomhphost go luath i mí Lúnasa 2024</w:t>
      </w:r>
      <w:r w:rsidR="001F2EFC" w:rsidRPr="00B662B6">
        <w:rPr>
          <w:rFonts w:ascii="Open Sans" w:hAnsi="Open Sans" w:cs="Open Sans"/>
          <w:b w:val="0"/>
          <w:sz w:val="24"/>
          <w:szCs w:val="24"/>
        </w:rPr>
        <w:t>.</w:t>
      </w:r>
    </w:p>
    <w:p w14:paraId="37E61487" w14:textId="72AAE9DB" w:rsidR="00D86D9E" w:rsidRPr="00B662B6" w:rsidRDefault="005523DD" w:rsidP="00B662B6">
      <w:pPr>
        <w:pStyle w:val="MFNumLev1"/>
        <w:numPr>
          <w:ilvl w:val="0"/>
          <w:numId w:val="0"/>
        </w:numPr>
        <w:spacing w:line="360" w:lineRule="auto"/>
        <w:ind w:left="720" w:hanging="720"/>
        <w:rPr>
          <w:rFonts w:ascii="Open Sans" w:hAnsi="Open Sans" w:cs="Open Sans"/>
          <w:sz w:val="24"/>
          <w:szCs w:val="24"/>
          <w:u w:val="single"/>
        </w:rPr>
      </w:pPr>
      <w:r w:rsidRPr="00B662B6">
        <w:rPr>
          <w:rFonts w:ascii="Open Sans" w:hAnsi="Open Sans" w:cs="Open Sans"/>
          <w:sz w:val="24"/>
          <w:szCs w:val="24"/>
          <w:u w:val="single"/>
        </w:rPr>
        <w:t>Moltóireacht agus Duais</w:t>
      </w:r>
    </w:p>
    <w:p w14:paraId="4598ACE8" w14:textId="6E8A91F6" w:rsidR="00317E53" w:rsidRPr="00B662B6" w:rsidRDefault="000F31A4" w:rsidP="00B662B6">
      <w:pPr>
        <w:pStyle w:val="MFNumLev1"/>
        <w:keepNext w:val="0"/>
        <w:widowControl w:val="0"/>
        <w:numPr>
          <w:ilvl w:val="0"/>
          <w:numId w:val="20"/>
        </w:numPr>
        <w:spacing w:line="360" w:lineRule="auto"/>
        <w:rPr>
          <w:rFonts w:ascii="Open Sans" w:hAnsi="Open Sans" w:cs="Open Sans"/>
          <w:b w:val="0"/>
          <w:sz w:val="24"/>
          <w:szCs w:val="24"/>
        </w:rPr>
      </w:pPr>
      <w:r w:rsidRPr="00B662B6">
        <w:rPr>
          <w:rFonts w:ascii="Open Sans" w:hAnsi="Open Sans" w:cs="Open Sans"/>
          <w:b w:val="0"/>
          <w:sz w:val="24"/>
          <w:szCs w:val="24"/>
        </w:rPr>
        <w:t>Tá breitheanna na mbreithiúna críochnaitheach agus ceangailteach agus ní dhéanfar aon chomhfhreagras maidir le cinntí den sórt sin. Ní bheidh aiseolas ar fáil cibé an bhfuil ealaíontóir ar an ngearrliosta nó nach bhfuil</w:t>
      </w:r>
      <w:r w:rsidR="00317E53" w:rsidRPr="00B662B6">
        <w:rPr>
          <w:rFonts w:ascii="Open Sans" w:hAnsi="Open Sans" w:cs="Open Sans"/>
          <w:b w:val="0"/>
          <w:sz w:val="24"/>
          <w:szCs w:val="24"/>
        </w:rPr>
        <w:t>.</w:t>
      </w:r>
    </w:p>
    <w:p w14:paraId="1A5D8241" w14:textId="39807E19" w:rsidR="00317E53" w:rsidRPr="00B662B6" w:rsidRDefault="000F31A4" w:rsidP="00B662B6">
      <w:pPr>
        <w:pStyle w:val="MFNumLev1"/>
        <w:numPr>
          <w:ilvl w:val="0"/>
          <w:numId w:val="20"/>
        </w:numPr>
        <w:spacing w:line="360" w:lineRule="auto"/>
        <w:rPr>
          <w:rFonts w:ascii="Open Sans" w:hAnsi="Open Sans" w:cs="Open Sans"/>
          <w:b w:val="0"/>
          <w:sz w:val="24"/>
          <w:szCs w:val="24"/>
        </w:rPr>
      </w:pPr>
      <w:r w:rsidRPr="00B662B6">
        <w:rPr>
          <w:rFonts w:ascii="Open Sans" w:hAnsi="Open Sans" w:cs="Open Sans"/>
          <w:b w:val="0"/>
          <w:sz w:val="24"/>
          <w:szCs w:val="24"/>
        </w:rPr>
        <w:t>Ní bheidh aon tionchar ag an Urraitheoir ar bhreithiúnas bhuaiteoirí/ealaíontóirí ardmholadh an chomórtais seo</w:t>
      </w:r>
      <w:r w:rsidR="00317E53" w:rsidRPr="00B662B6">
        <w:rPr>
          <w:rFonts w:ascii="Open Sans" w:hAnsi="Open Sans" w:cs="Open Sans"/>
          <w:b w:val="0"/>
          <w:sz w:val="24"/>
          <w:szCs w:val="24"/>
        </w:rPr>
        <w:t xml:space="preserve">.  </w:t>
      </w:r>
    </w:p>
    <w:p w14:paraId="1970BACE" w14:textId="55AE8332" w:rsidR="00C73076" w:rsidRPr="00B662B6" w:rsidRDefault="000F31A4" w:rsidP="00B662B6">
      <w:pPr>
        <w:pStyle w:val="MFNumLev1"/>
        <w:keepNext w:val="0"/>
        <w:widowControl w:val="0"/>
        <w:numPr>
          <w:ilvl w:val="0"/>
          <w:numId w:val="20"/>
        </w:numPr>
        <w:spacing w:line="360" w:lineRule="auto"/>
        <w:rPr>
          <w:rFonts w:ascii="Open Sans" w:hAnsi="Open Sans" w:cs="Open Sans"/>
          <w:b w:val="0"/>
          <w:sz w:val="24"/>
          <w:szCs w:val="24"/>
        </w:rPr>
      </w:pPr>
      <w:r w:rsidRPr="00B662B6">
        <w:rPr>
          <w:rFonts w:ascii="Open Sans" w:hAnsi="Open Sans" w:cs="Open Sans"/>
          <w:b w:val="0"/>
          <w:sz w:val="24"/>
          <w:szCs w:val="24"/>
        </w:rPr>
        <w:t xml:space="preserve">Bronnfar duais de €15,000 ar an ealaíontóir buaiteach agus beidh </w:t>
      </w:r>
      <w:r w:rsidRPr="00B662B6">
        <w:rPr>
          <w:rFonts w:ascii="Open Sans" w:hAnsi="Open Sans" w:cs="Open Sans"/>
          <w:b w:val="0"/>
          <w:sz w:val="24"/>
          <w:szCs w:val="24"/>
        </w:rPr>
        <w:lastRenderedPageBreak/>
        <w:t>air/uirthi coimisiún a dhéanamh chun portráid de dhuine a roghnóidh an Gailearaí a tháirgeadh, as a n-íocfar €5,000 le haghaidh seo. Mura féidir teagmháil a dhéanamh leis an mbuaiteoir nó mura n-éilíonn siad an duais laistigh de 30 lá ón bhfógra, coimeádann an Gailearaí an ceart an duais a tharraingt siar ón mbuaiteoir agus buaiteoir eile a roghnú</w:t>
      </w:r>
      <w:r w:rsidR="751F1181" w:rsidRPr="00B662B6">
        <w:rPr>
          <w:rFonts w:ascii="Open Sans" w:hAnsi="Open Sans" w:cs="Open Sans"/>
          <w:b w:val="0"/>
          <w:sz w:val="24"/>
          <w:szCs w:val="24"/>
          <w:lang w:val="en"/>
        </w:rPr>
        <w:t>.</w:t>
      </w:r>
    </w:p>
    <w:p w14:paraId="62A9DA2D" w14:textId="2A9683C9" w:rsidR="000A7640" w:rsidRPr="00B662B6" w:rsidRDefault="000F31A4" w:rsidP="00B662B6">
      <w:pPr>
        <w:pStyle w:val="MFNumLev1"/>
        <w:keepNext w:val="0"/>
        <w:widowControl w:val="0"/>
        <w:numPr>
          <w:ilvl w:val="0"/>
          <w:numId w:val="20"/>
        </w:numPr>
        <w:spacing w:line="360" w:lineRule="auto"/>
        <w:rPr>
          <w:rFonts w:ascii="Open Sans" w:hAnsi="Open Sans" w:cs="Open Sans"/>
          <w:b w:val="0"/>
          <w:sz w:val="24"/>
          <w:szCs w:val="24"/>
        </w:rPr>
      </w:pPr>
      <w:r w:rsidRPr="00B662B6">
        <w:rPr>
          <w:rFonts w:ascii="Open Sans" w:hAnsi="Open Sans" w:cs="Open Sans"/>
          <w:b w:val="0"/>
          <w:sz w:val="24"/>
          <w:szCs w:val="24"/>
          <w:lang w:val="en"/>
        </w:rPr>
        <w:t>Roghnófar beirt ealaíontóirí ar an ngearrliosta mar ardmholadh, agus íocfar €1,500 leo. Murar féidir dul i dteagmháil le haon ealaíontóir a bhfuil ardmholadh ag dul dóibh nó mura n-éilíonn siad an duais laistigh de 30 lá ón bhfógra, coimeádann an Gailearaí an ceart chun an duais a tharraingt siar ón ealaíontóir ard-mholadh agus ealaíontóir eile a bhfuil ardmholadh ag dul dóibh a roghnú.</w:t>
      </w:r>
    </w:p>
    <w:p w14:paraId="0B1F031F" w14:textId="2D21EDF2" w:rsidR="008B54B8" w:rsidRPr="00B662B6" w:rsidRDefault="000F31A4" w:rsidP="00B662B6">
      <w:pPr>
        <w:pStyle w:val="MFNumLev1"/>
        <w:keepNext w:val="0"/>
        <w:widowControl w:val="0"/>
        <w:numPr>
          <w:ilvl w:val="0"/>
          <w:numId w:val="20"/>
        </w:numPr>
        <w:spacing w:line="360" w:lineRule="auto"/>
        <w:rPr>
          <w:rFonts w:ascii="Open Sans" w:hAnsi="Open Sans" w:cs="Open Sans"/>
          <w:b w:val="0"/>
          <w:sz w:val="24"/>
          <w:szCs w:val="24"/>
        </w:rPr>
      </w:pPr>
      <w:r w:rsidRPr="00B662B6">
        <w:rPr>
          <w:rFonts w:ascii="Open Sans" w:hAnsi="Open Sans" w:cs="Open Sans"/>
          <w:b w:val="0"/>
          <w:sz w:val="24"/>
          <w:szCs w:val="24"/>
        </w:rPr>
        <w:t>Tá searmanas bronnta duaiseanna le bheith ar siúl Dé Céadaoin an 27ú Samhain 2024</w:t>
      </w:r>
      <w:r w:rsidR="751F1181" w:rsidRPr="00B662B6">
        <w:rPr>
          <w:rFonts w:ascii="Open Sans" w:hAnsi="Open Sans" w:cs="Open Sans"/>
          <w:b w:val="0"/>
          <w:sz w:val="24"/>
          <w:szCs w:val="24"/>
        </w:rPr>
        <w:t xml:space="preserve">. </w:t>
      </w:r>
      <w:r w:rsidRPr="00B662B6">
        <w:rPr>
          <w:rFonts w:ascii="Open Sans" w:hAnsi="Open Sans" w:cs="Open Sans"/>
          <w:sz w:val="24"/>
          <w:szCs w:val="24"/>
        </w:rPr>
        <w:t>Féadfaidh na dátaí go léir athrú</w:t>
      </w:r>
      <w:r w:rsidR="00841895" w:rsidRPr="00B662B6">
        <w:rPr>
          <w:rFonts w:ascii="Open Sans" w:hAnsi="Open Sans" w:cs="Open Sans"/>
          <w:sz w:val="24"/>
          <w:szCs w:val="24"/>
        </w:rPr>
        <w:t>.</w:t>
      </w:r>
      <w:r w:rsidR="00841895" w:rsidRPr="00B662B6">
        <w:rPr>
          <w:rFonts w:ascii="Open Sans" w:hAnsi="Open Sans" w:cs="Open Sans"/>
          <w:b w:val="0"/>
          <w:sz w:val="24"/>
          <w:szCs w:val="24"/>
        </w:rPr>
        <w:t xml:space="preserve"> </w:t>
      </w:r>
    </w:p>
    <w:p w14:paraId="00F55CF9" w14:textId="583FF54D" w:rsidR="000A7640" w:rsidRPr="00B662B6" w:rsidRDefault="000F31A4" w:rsidP="00B662B6">
      <w:pPr>
        <w:pStyle w:val="MFNumLev1"/>
        <w:keepNext w:val="0"/>
        <w:widowControl w:val="0"/>
        <w:numPr>
          <w:ilvl w:val="0"/>
          <w:numId w:val="20"/>
        </w:numPr>
        <w:spacing w:line="360" w:lineRule="auto"/>
        <w:rPr>
          <w:rFonts w:ascii="Open Sans" w:hAnsi="Open Sans" w:cs="Open Sans"/>
          <w:b w:val="0"/>
          <w:sz w:val="24"/>
          <w:szCs w:val="24"/>
        </w:rPr>
      </w:pPr>
      <w:r w:rsidRPr="00B662B6">
        <w:rPr>
          <w:rFonts w:ascii="Open Sans" w:hAnsi="Open Sans" w:cs="Open Sans"/>
          <w:b w:val="0"/>
          <w:sz w:val="24"/>
          <w:szCs w:val="24"/>
        </w:rPr>
        <w:t>Forchoimeádann an Gailearaí an ceart aon saothar ealaíne a dhícháiliú, am ar bith, mura bhfuil an t-ealaíontóir tar éis cloí leis na rialacha seo, fiú má tá an saothar ar an ngearrliosta nó roghnaithe mar shaothar le hardmholadh nó mar bhuaiteoir</w:t>
      </w:r>
      <w:r w:rsidR="751F1181" w:rsidRPr="00B662B6">
        <w:rPr>
          <w:rFonts w:ascii="Open Sans" w:hAnsi="Open Sans" w:cs="Open Sans"/>
          <w:b w:val="0"/>
          <w:sz w:val="24"/>
          <w:szCs w:val="24"/>
        </w:rPr>
        <w:t>.</w:t>
      </w:r>
    </w:p>
    <w:p w14:paraId="41A2DA3A" w14:textId="60D4A33D" w:rsidR="001F2EFC" w:rsidRPr="00B662B6" w:rsidRDefault="000F31A4" w:rsidP="00B662B6">
      <w:pPr>
        <w:pStyle w:val="MFNumLev1"/>
        <w:numPr>
          <w:ilvl w:val="0"/>
          <w:numId w:val="0"/>
        </w:numPr>
        <w:spacing w:line="360" w:lineRule="auto"/>
        <w:rPr>
          <w:rFonts w:ascii="Open Sans" w:hAnsi="Open Sans" w:cs="Open Sans"/>
          <w:sz w:val="24"/>
          <w:szCs w:val="24"/>
          <w:u w:val="single"/>
        </w:rPr>
      </w:pPr>
      <w:r w:rsidRPr="00B662B6">
        <w:rPr>
          <w:rFonts w:ascii="Open Sans" w:hAnsi="Open Sans" w:cs="Open Sans"/>
          <w:sz w:val="24"/>
          <w:szCs w:val="24"/>
          <w:u w:val="single"/>
        </w:rPr>
        <w:t>Taispeántas</w:t>
      </w:r>
    </w:p>
    <w:p w14:paraId="1F9ABA84" w14:textId="254F6C08" w:rsidR="001F2EFC" w:rsidRPr="00B662B6" w:rsidRDefault="000F31A4" w:rsidP="00B662B6">
      <w:pPr>
        <w:pStyle w:val="MFNumLev1"/>
        <w:numPr>
          <w:ilvl w:val="0"/>
          <w:numId w:val="20"/>
        </w:numPr>
        <w:spacing w:line="360" w:lineRule="auto"/>
        <w:rPr>
          <w:rFonts w:ascii="Open Sans" w:hAnsi="Open Sans" w:cs="Open Sans"/>
          <w:b w:val="0"/>
          <w:sz w:val="24"/>
          <w:szCs w:val="24"/>
        </w:rPr>
      </w:pPr>
      <w:r w:rsidRPr="00B662B6">
        <w:rPr>
          <w:rFonts w:ascii="Open Sans" w:hAnsi="Open Sans" w:cs="Open Sans"/>
          <w:sz w:val="24"/>
          <w:szCs w:val="24"/>
        </w:rPr>
        <w:t>Ní mór don phortráid a bheith réidh le taispeáint. Ní mór d’iarratasóirí sonraí iomlána a sholáthar faoin modh inar mian leo a saothar ealaíne a thaispeáint</w:t>
      </w:r>
      <w:r w:rsidR="001F2EFC" w:rsidRPr="00B662B6">
        <w:rPr>
          <w:rFonts w:ascii="Open Sans" w:hAnsi="Open Sans" w:cs="Open Sans"/>
          <w:sz w:val="24"/>
          <w:szCs w:val="24"/>
        </w:rPr>
        <w:t>.</w:t>
      </w:r>
      <w:r w:rsidR="001F2EFC" w:rsidRPr="00B662B6">
        <w:rPr>
          <w:rFonts w:ascii="Open Sans" w:hAnsi="Open Sans" w:cs="Open Sans"/>
          <w:b w:val="0"/>
          <w:sz w:val="24"/>
          <w:szCs w:val="24"/>
        </w:rPr>
        <w:t xml:space="preserve"> </w:t>
      </w:r>
      <w:r w:rsidR="001F2EFC" w:rsidRPr="00B662B6">
        <w:rPr>
          <w:rFonts w:ascii="Open Sans" w:hAnsi="Open Sans" w:cs="Open Sans"/>
          <w:b w:val="0"/>
          <w:bCs/>
          <w:sz w:val="24"/>
          <w:szCs w:val="24"/>
        </w:rPr>
        <w:t> </w:t>
      </w:r>
      <w:r w:rsidRPr="00B662B6">
        <w:rPr>
          <w:rFonts w:ascii="Open Sans" w:hAnsi="Open Sans" w:cs="Open Sans"/>
          <w:b w:val="0"/>
          <w:bCs/>
          <w:sz w:val="24"/>
          <w:szCs w:val="24"/>
        </w:rPr>
        <w:t xml:space="preserve">Crochfar gach saothar ealaíne 2T ó shreanga. Caithfidh gach saothar ealaíne 2T a bheith in ann freastal ar shocrú crochta 15mm ar leithead. Ní mór don ealaíontóir aon trealamh atá sainiúil agus/nó lárnach do thaispeántas an tsaothair ealaíne a sholáthar. Áirítear leis seo scáileáin teilifíse, </w:t>
      </w:r>
      <w:r w:rsidRPr="00B662B6">
        <w:rPr>
          <w:rFonts w:ascii="Open Sans" w:hAnsi="Open Sans" w:cs="Open Sans"/>
          <w:b w:val="0"/>
          <w:bCs/>
          <w:sz w:val="24"/>
          <w:szCs w:val="24"/>
        </w:rPr>
        <w:lastRenderedPageBreak/>
        <w:t>plionta ar leith, nó cásanna taispeána nach féidir leis an nGailearaí soláthar a dhéanamh dóibh go héasca. Tá an t-ealaíontóir freagrach as a chinntiú go bhfuil aon trealamh atá ag teastáil le haghaidh dearadh nó taispeáint an tsaothair ealaíne, lena n-áirítear trealamh leictreach agus soláthar cumhachta, sábháilte agus oiriúnach le húsáid mar chuid de thaispeántas poiblí. Maidir leis seo, nuair a bhíonn gnéithe dearaidh i gceist le saothair ealaíne, agus/nó lena dtaispeántas, tá freagrachtaí ar ealaíontóirí faoi na Rialacháin um Shábháilteacht, Sláinte agus Leas ag an Obair (Tógáil) 2013 (arna leasú) agus treoir ghaolmhar ÚSS chun dearadh sábháilte a chinntiú</w:t>
      </w:r>
      <w:r w:rsidR="001F2EFC" w:rsidRPr="00B662B6">
        <w:rPr>
          <w:rFonts w:ascii="Open Sans" w:hAnsi="Open Sans" w:cs="Open Sans"/>
          <w:b w:val="0"/>
          <w:bCs/>
          <w:sz w:val="24"/>
          <w:szCs w:val="24"/>
        </w:rPr>
        <w:t>.</w:t>
      </w:r>
    </w:p>
    <w:p w14:paraId="0DF20C75" w14:textId="7B9225AC" w:rsidR="001F2EFC" w:rsidRPr="00B662B6" w:rsidRDefault="000F31A4" w:rsidP="00B662B6">
      <w:pPr>
        <w:pStyle w:val="MFNumLev1"/>
        <w:keepNext w:val="0"/>
        <w:widowControl w:val="0"/>
        <w:numPr>
          <w:ilvl w:val="0"/>
          <w:numId w:val="20"/>
        </w:numPr>
        <w:spacing w:line="360" w:lineRule="auto"/>
        <w:rPr>
          <w:rFonts w:ascii="Open Sans" w:hAnsi="Open Sans" w:cs="Open Sans"/>
          <w:b w:val="0"/>
          <w:sz w:val="24"/>
          <w:szCs w:val="24"/>
        </w:rPr>
      </w:pPr>
      <w:r w:rsidRPr="00B662B6">
        <w:rPr>
          <w:rFonts w:ascii="Open Sans" w:hAnsi="Open Sans" w:cs="Open Sans"/>
          <w:b w:val="0"/>
          <w:sz w:val="24"/>
          <w:szCs w:val="24"/>
        </w:rPr>
        <w:t>Caithfidh an phortráid a bheith ar mhéid agus ar mheán nach gcuireann bac ar a taispeáint sa Ghailearaí. Tá sé de cheart ag an nGailearaí saothair ealaíne nach féidir a thaispeáint go réasúnta mar gheall ar a meán nó a méid a eisiamh</w:t>
      </w:r>
      <w:r w:rsidR="001F2EFC" w:rsidRPr="00B662B6">
        <w:rPr>
          <w:rFonts w:ascii="Open Sans" w:hAnsi="Open Sans" w:cs="Open Sans"/>
          <w:b w:val="0"/>
          <w:sz w:val="24"/>
          <w:szCs w:val="24"/>
        </w:rPr>
        <w:t>.</w:t>
      </w:r>
    </w:p>
    <w:p w14:paraId="22A9F812" w14:textId="49AE03A4" w:rsidR="008F4C66" w:rsidRPr="00B662B6" w:rsidRDefault="000F31A4" w:rsidP="00B662B6">
      <w:pPr>
        <w:pStyle w:val="MFNumLev1"/>
        <w:numPr>
          <w:ilvl w:val="0"/>
          <w:numId w:val="20"/>
        </w:numPr>
        <w:spacing w:line="360" w:lineRule="auto"/>
        <w:rPr>
          <w:rFonts w:ascii="Open Sans" w:hAnsi="Open Sans" w:cs="Open Sans"/>
          <w:b w:val="0"/>
          <w:sz w:val="24"/>
          <w:szCs w:val="24"/>
        </w:rPr>
      </w:pPr>
      <w:r w:rsidRPr="00B662B6">
        <w:rPr>
          <w:rFonts w:ascii="Open Sans" w:hAnsi="Open Sans" w:cs="Open Sans"/>
          <w:bCs/>
          <w:sz w:val="24"/>
          <w:szCs w:val="24"/>
          <w:u w:val="single"/>
        </w:rPr>
        <w:t>Ní mór</w:t>
      </w:r>
      <w:r w:rsidRPr="00B662B6">
        <w:rPr>
          <w:rFonts w:ascii="Open Sans" w:hAnsi="Open Sans" w:cs="Open Sans"/>
          <w:b w:val="0"/>
          <w:sz w:val="24"/>
          <w:szCs w:val="24"/>
        </w:rPr>
        <w:t xml:space="preserve"> gach saothar ealaíne ar an ngearrliosta </w:t>
      </w:r>
      <w:r w:rsidRPr="00B662B6">
        <w:rPr>
          <w:rFonts w:ascii="Open Sans" w:hAnsi="Open Sans" w:cs="Open Sans"/>
          <w:bCs/>
          <w:sz w:val="24"/>
          <w:szCs w:val="24"/>
          <w:u w:val="single"/>
        </w:rPr>
        <w:t>a</w:t>
      </w:r>
      <w:r w:rsidRPr="00B662B6">
        <w:rPr>
          <w:rFonts w:ascii="Open Sans" w:hAnsi="Open Sans" w:cs="Open Sans"/>
          <w:b w:val="0"/>
          <w:sz w:val="24"/>
          <w:szCs w:val="24"/>
        </w:rPr>
        <w:t xml:space="preserve"> </w:t>
      </w:r>
      <w:r w:rsidRPr="00B662B6">
        <w:rPr>
          <w:rFonts w:ascii="Open Sans" w:hAnsi="Open Sans" w:cs="Open Sans"/>
          <w:bCs/>
          <w:sz w:val="24"/>
          <w:szCs w:val="24"/>
          <w:u w:val="single"/>
        </w:rPr>
        <w:t>sheachadadh</w:t>
      </w:r>
      <w:r w:rsidRPr="00B662B6">
        <w:rPr>
          <w:rFonts w:ascii="Open Sans" w:hAnsi="Open Sans" w:cs="Open Sans"/>
          <w:b w:val="0"/>
          <w:sz w:val="24"/>
          <w:szCs w:val="24"/>
        </w:rPr>
        <w:t xml:space="preserve"> réidh le taispeáint don Ghailearaí trí choinne a dhéanamh </w:t>
      </w:r>
      <w:r w:rsidRPr="00B662B6">
        <w:rPr>
          <w:rFonts w:ascii="Open Sans" w:hAnsi="Open Sans" w:cs="Open Sans"/>
          <w:bCs/>
          <w:sz w:val="24"/>
          <w:szCs w:val="24"/>
          <w:u w:val="single"/>
        </w:rPr>
        <w:t>idir Dé Máirt an 13ú agus Dé Céadaoin an 14ú Lúnasa 2024</w:t>
      </w:r>
      <w:r w:rsidRPr="00B662B6">
        <w:rPr>
          <w:rFonts w:ascii="Open Sans" w:hAnsi="Open Sans" w:cs="Open Sans"/>
          <w:b w:val="0"/>
          <w:sz w:val="24"/>
          <w:szCs w:val="24"/>
        </w:rPr>
        <w:t>. Féadfaidh na dátaí go léir a athrú. Caithfidh an t-ealaíontóir ar an ngearrliosta nó ionadaí ainmnithe saothair ealaíne ar an ngearrliosta a sheachadadh don Ghailearaí. Ní féidir le seirbhís cúiréireachta saothair ealaíne ar an ngearrliosta a sheachadadh</w:t>
      </w:r>
    </w:p>
    <w:p w14:paraId="672CA60F" w14:textId="4849688C" w:rsidR="008F4C66" w:rsidRPr="00B662B6" w:rsidRDefault="000F31A4" w:rsidP="00B662B6">
      <w:pPr>
        <w:pStyle w:val="MFNumLev1"/>
        <w:keepNext w:val="0"/>
        <w:widowControl w:val="0"/>
        <w:numPr>
          <w:ilvl w:val="0"/>
          <w:numId w:val="20"/>
        </w:numPr>
        <w:spacing w:line="360" w:lineRule="auto"/>
        <w:rPr>
          <w:rFonts w:ascii="Open Sans" w:hAnsi="Open Sans" w:cs="Open Sans"/>
          <w:b w:val="0"/>
          <w:sz w:val="24"/>
          <w:szCs w:val="24"/>
        </w:rPr>
      </w:pPr>
      <w:r w:rsidRPr="00B662B6">
        <w:rPr>
          <w:rFonts w:ascii="Open Sans" w:hAnsi="Open Sans" w:cs="Open Sans"/>
          <w:b w:val="0"/>
          <w:sz w:val="24"/>
          <w:szCs w:val="24"/>
        </w:rPr>
        <w:t xml:space="preserve">Fanfaidh na saothair ealaíne sa Ghailearaí go dtí go gcuirfear clabhsúr le taispeántas Dhuais Portráide AIB ar an 9ú Márta 2025. Tar éis an taispeántais sa Ghailearaí, féadfaidh na saothair ealaíne taisteal chuig ionad taispeántais comhpháirtíochta, áit a dtaispeánfar iad ar dhátaí atá fós le deimhniú. Caithfidh saothair ar an ngearrliosta a bheith ar fáil ar feadh ré iomlán an taispeántais ag </w:t>
      </w:r>
      <w:r w:rsidRPr="00B662B6">
        <w:rPr>
          <w:rFonts w:ascii="Open Sans" w:hAnsi="Open Sans" w:cs="Open Sans"/>
          <w:b w:val="0"/>
          <w:sz w:val="24"/>
          <w:szCs w:val="24"/>
        </w:rPr>
        <w:lastRenderedPageBreak/>
        <w:t>Gailearaí Náisiúnta na hÉireann agus ag aon ionad comhpháirtíochta dá leithéid. Ní féidir saothair ar an ngearrliosta a bhailiú ná a fháil ar ais sula ndúntar gach taispeántas</w:t>
      </w:r>
      <w:r w:rsidR="008F4C66" w:rsidRPr="00B662B6">
        <w:rPr>
          <w:rFonts w:ascii="Open Sans" w:hAnsi="Open Sans" w:cs="Open Sans"/>
          <w:b w:val="0"/>
          <w:sz w:val="24"/>
          <w:szCs w:val="24"/>
        </w:rPr>
        <w:t>.</w:t>
      </w:r>
    </w:p>
    <w:p w14:paraId="69E1C60E" w14:textId="0E2BDF1C" w:rsidR="001F2EFC" w:rsidRPr="00B662B6" w:rsidRDefault="008F6869" w:rsidP="00B662B6">
      <w:pPr>
        <w:pStyle w:val="MFNumLev1"/>
        <w:numPr>
          <w:ilvl w:val="0"/>
          <w:numId w:val="20"/>
        </w:numPr>
        <w:spacing w:line="360" w:lineRule="auto"/>
        <w:rPr>
          <w:rFonts w:ascii="Open Sans" w:hAnsi="Open Sans" w:cs="Open Sans"/>
          <w:b w:val="0"/>
          <w:sz w:val="24"/>
          <w:szCs w:val="24"/>
        </w:rPr>
      </w:pPr>
      <w:r w:rsidRPr="00B662B6">
        <w:rPr>
          <w:rFonts w:ascii="Open Sans" w:hAnsi="Open Sans" w:cs="Open Sans"/>
          <w:b w:val="0"/>
          <w:sz w:val="24"/>
          <w:szCs w:val="24"/>
        </w:rPr>
        <w:t>Mura mbaileoidh an t-ealaíontóir a c(h)uid portráid tar éis don taispeántas dúnadh ag an ionad comhaontaithe (Gailearaí Náisiúnta na hÉireann nó aon ionad comhpháirtíochta dá leithéid) laistigh den tréimhse ama a cuireadh in iúl, beidh an ceart ag an nGailearaí agus ag an ionad comhpháirtíochta an saothar ealaíne a dhiúscairt mura bhfuil an saothar ealaíne bailithe laistigh de 6 mhí tar éis dhúnadh an taispeántais deiridh</w:t>
      </w:r>
      <w:r w:rsidR="001F2EFC" w:rsidRPr="00B662B6">
        <w:rPr>
          <w:rFonts w:ascii="Open Sans" w:hAnsi="Open Sans" w:cs="Open Sans"/>
          <w:b w:val="0"/>
          <w:sz w:val="24"/>
          <w:szCs w:val="24"/>
        </w:rPr>
        <w:t>.</w:t>
      </w:r>
    </w:p>
    <w:p w14:paraId="13C6D739" w14:textId="7E488F11" w:rsidR="00CA7B2C" w:rsidRPr="00B662B6" w:rsidRDefault="008F6869" w:rsidP="00B662B6">
      <w:pPr>
        <w:pStyle w:val="MFNumLev1"/>
        <w:numPr>
          <w:ilvl w:val="0"/>
          <w:numId w:val="20"/>
        </w:numPr>
        <w:spacing w:line="360" w:lineRule="auto"/>
        <w:rPr>
          <w:rFonts w:ascii="Open Sans" w:hAnsi="Open Sans" w:cs="Open Sans"/>
          <w:b w:val="0"/>
          <w:sz w:val="24"/>
          <w:szCs w:val="24"/>
        </w:rPr>
      </w:pPr>
      <w:r w:rsidRPr="00B662B6">
        <w:rPr>
          <w:rFonts w:ascii="Open Sans" w:hAnsi="Open Sans" w:cs="Open Sans"/>
          <w:b w:val="0"/>
          <w:sz w:val="24"/>
          <w:szCs w:val="24"/>
        </w:rPr>
        <w:t>Éascóidh an Gailearaí agus an t-ionad comhpháirtíochta sin iompar saothar idir ionaid</w:t>
      </w:r>
      <w:r w:rsidR="00CA7B2C" w:rsidRPr="00B662B6">
        <w:rPr>
          <w:rFonts w:ascii="Open Sans" w:hAnsi="Open Sans" w:cs="Open Sans"/>
          <w:b w:val="0"/>
          <w:sz w:val="24"/>
          <w:szCs w:val="24"/>
        </w:rPr>
        <w:t>.</w:t>
      </w:r>
    </w:p>
    <w:p w14:paraId="1577F5FC" w14:textId="0997E9FA" w:rsidR="001F2EFC" w:rsidRPr="00B662B6" w:rsidRDefault="008F6869" w:rsidP="00B662B6">
      <w:pPr>
        <w:pStyle w:val="MFNumLev1"/>
        <w:keepNext w:val="0"/>
        <w:widowControl w:val="0"/>
        <w:numPr>
          <w:ilvl w:val="0"/>
          <w:numId w:val="20"/>
        </w:numPr>
        <w:autoSpaceDE w:val="0"/>
        <w:autoSpaceDN w:val="0"/>
        <w:adjustRightInd w:val="0"/>
        <w:spacing w:line="360" w:lineRule="auto"/>
        <w:rPr>
          <w:rFonts w:ascii="Open Sans" w:hAnsi="Open Sans" w:cs="Open Sans"/>
          <w:b w:val="0"/>
          <w:sz w:val="24"/>
          <w:szCs w:val="24"/>
        </w:rPr>
      </w:pPr>
      <w:r w:rsidRPr="00B662B6">
        <w:rPr>
          <w:rFonts w:ascii="Open Sans" w:hAnsi="Open Sans" w:cs="Open Sans"/>
          <w:b w:val="0"/>
          <w:sz w:val="24"/>
          <w:szCs w:val="24"/>
        </w:rPr>
        <w:t>Fágtar gach portráid sa Ghailearaí agus in aon ionad comhpháirtíochta ar phriacal an úinéara. Ní bheidh Gobharnóirí agus Caomhnóirí Ghailearaí Náisiúnta na hÉireann, ná aon bhall foirne de chuid an Ghailearaí/aon ionaid chomhpháirtíochta faoi dhliteanas i leith aon chaillteanais nó damáiste do na portráidí, cibé slí a tharlóidh</w:t>
      </w:r>
      <w:r w:rsidR="001F2EFC" w:rsidRPr="00B662B6">
        <w:rPr>
          <w:rFonts w:ascii="Open Sans" w:hAnsi="Open Sans" w:cs="Open Sans"/>
          <w:b w:val="0"/>
          <w:sz w:val="24"/>
          <w:szCs w:val="24"/>
        </w:rPr>
        <w:t>.</w:t>
      </w:r>
    </w:p>
    <w:p w14:paraId="484B1407" w14:textId="4B2BAA1E" w:rsidR="00CA7B2C" w:rsidRPr="00B662B6" w:rsidRDefault="008F6869" w:rsidP="00B662B6">
      <w:pPr>
        <w:pStyle w:val="MFNumLev1"/>
        <w:keepNext w:val="0"/>
        <w:widowControl w:val="0"/>
        <w:numPr>
          <w:ilvl w:val="0"/>
          <w:numId w:val="20"/>
        </w:numPr>
        <w:spacing w:line="360" w:lineRule="auto"/>
        <w:rPr>
          <w:rFonts w:ascii="Open Sans" w:hAnsi="Open Sans" w:cs="Open Sans"/>
          <w:b w:val="0"/>
          <w:sz w:val="24"/>
          <w:szCs w:val="24"/>
        </w:rPr>
      </w:pPr>
      <w:r w:rsidRPr="00B662B6">
        <w:rPr>
          <w:rFonts w:ascii="Open Sans" w:hAnsi="Open Sans" w:cs="Open Sans"/>
          <w:b w:val="0"/>
          <w:sz w:val="24"/>
          <w:szCs w:val="24"/>
        </w:rPr>
        <w:t>Is iad an Gailearaí agus aon ionad comhpháirtíochta amháin atá freagrach as coimeádaíocht agus crochadh an taispeántais ag a n-ionaid faoi seach agus coimeádann sé an ceart taispeántais a athrú de réir mar is cuí leis</w:t>
      </w:r>
      <w:r w:rsidR="00CA7B2C" w:rsidRPr="00B662B6">
        <w:rPr>
          <w:rFonts w:ascii="Open Sans" w:hAnsi="Open Sans" w:cs="Open Sans"/>
          <w:b w:val="0"/>
          <w:sz w:val="24"/>
          <w:szCs w:val="24"/>
        </w:rPr>
        <w:t>.</w:t>
      </w:r>
    </w:p>
    <w:p w14:paraId="3624716E" w14:textId="4DEB58D4" w:rsidR="001F2EFC" w:rsidRPr="00B662B6" w:rsidRDefault="008F6869" w:rsidP="00B662B6">
      <w:pPr>
        <w:pStyle w:val="MFNumLev1"/>
        <w:numPr>
          <w:ilvl w:val="0"/>
          <w:numId w:val="20"/>
        </w:numPr>
        <w:spacing w:line="360" w:lineRule="auto"/>
        <w:rPr>
          <w:rFonts w:ascii="Open Sans" w:hAnsi="Open Sans" w:cs="Open Sans"/>
          <w:b w:val="0"/>
          <w:sz w:val="24"/>
          <w:szCs w:val="24"/>
        </w:rPr>
      </w:pPr>
      <w:r w:rsidRPr="00B662B6">
        <w:rPr>
          <w:rFonts w:ascii="Open Sans" w:hAnsi="Open Sans" w:cs="Open Sans"/>
          <w:b w:val="0"/>
          <w:sz w:val="24"/>
          <w:szCs w:val="24"/>
        </w:rPr>
        <w:t xml:space="preserve">Beidh ar na healaíontóirí a roghnófar don ghearrliosta cur síos ar a saothar ealaíne de 80 (uasmhéid) focal agus beathaisnéis de 100 (uasmhéid) focal a chur isteach. Déanfar an téacs seo a atáirgeadh agus a phriontáil do lipéad balla an tsaothair ealaíne agus </w:t>
      </w:r>
      <w:r w:rsidRPr="00B662B6">
        <w:rPr>
          <w:rFonts w:ascii="Open Sans" w:hAnsi="Open Sans" w:cs="Open Sans"/>
          <w:b w:val="0"/>
          <w:sz w:val="24"/>
          <w:szCs w:val="24"/>
        </w:rPr>
        <w:lastRenderedPageBreak/>
        <w:t xml:space="preserve">d’fhoilseachán an taispeántais. Tá cead ag eagarthóirí an Ghailearaí téacs na n-ealaíontóirí a chur in eagar don lipéad balla agus don fhoilsiú. Mar sin féin, má tá gá le cuid mhór den téacs a athscríobh, nó mura bhfuil an t-ábhar soiléir, seolfaidh eagarthóirí an Ghailearaí an píosa arna chur in eagar le ríomhphost chuig an ealaíontóir le haghaidh athbhreithniú, agus fillfidh siad ar ais chuig an nGailearaí laistigh de </w:t>
      </w:r>
      <w:r w:rsidRPr="00B662B6">
        <w:rPr>
          <w:rFonts w:ascii="Open Sans" w:hAnsi="Open Sans" w:cs="Open Sans"/>
          <w:b w:val="0"/>
          <w:sz w:val="24"/>
          <w:szCs w:val="24"/>
          <w:u w:val="single"/>
        </w:rPr>
        <w:t>chúig lá oibre</w:t>
      </w:r>
      <w:r w:rsidRPr="00B662B6">
        <w:rPr>
          <w:rFonts w:ascii="Open Sans" w:hAnsi="Open Sans" w:cs="Open Sans"/>
          <w:b w:val="0"/>
          <w:sz w:val="24"/>
          <w:szCs w:val="24"/>
        </w:rPr>
        <w:t xml:space="preserve"> sula dtéann an téacs deiridh i gcló. Mura gcloisfidh eagarthóirí an Ghailearaí ar ais ón ealaíontóir laistigh de </w:t>
      </w:r>
      <w:r w:rsidRPr="00B662B6">
        <w:rPr>
          <w:rFonts w:ascii="Open Sans" w:hAnsi="Open Sans" w:cs="Open Sans"/>
          <w:b w:val="0"/>
          <w:sz w:val="24"/>
          <w:szCs w:val="24"/>
          <w:u w:val="single"/>
        </w:rPr>
        <w:t>chúig lá oibre</w:t>
      </w:r>
      <w:r w:rsidRPr="00B662B6">
        <w:rPr>
          <w:rFonts w:ascii="Open Sans" w:hAnsi="Open Sans" w:cs="Open Sans"/>
          <w:b w:val="0"/>
          <w:sz w:val="24"/>
          <w:szCs w:val="24"/>
        </w:rPr>
        <w:t>, glacfar leis go bhfuil an téacs molta inghlactha ag an ealaíontóir</w:t>
      </w:r>
      <w:r w:rsidR="001F2EFC" w:rsidRPr="00B662B6">
        <w:rPr>
          <w:rFonts w:ascii="Open Sans" w:hAnsi="Open Sans" w:cs="Open Sans"/>
          <w:b w:val="0"/>
          <w:sz w:val="24"/>
          <w:szCs w:val="24"/>
        </w:rPr>
        <w:t>.</w:t>
      </w:r>
    </w:p>
    <w:p w14:paraId="1BFDEBB7" w14:textId="28C90726" w:rsidR="00317E53" w:rsidRPr="00B662B6" w:rsidRDefault="008F6869" w:rsidP="00B662B6">
      <w:pPr>
        <w:pStyle w:val="MFNumLev1"/>
        <w:keepNext w:val="0"/>
        <w:widowControl w:val="0"/>
        <w:numPr>
          <w:ilvl w:val="0"/>
          <w:numId w:val="0"/>
        </w:numPr>
        <w:tabs>
          <w:tab w:val="left" w:pos="720"/>
        </w:tabs>
        <w:spacing w:line="360" w:lineRule="auto"/>
        <w:rPr>
          <w:rFonts w:ascii="Open Sans" w:hAnsi="Open Sans" w:cs="Open Sans"/>
          <w:sz w:val="24"/>
          <w:szCs w:val="24"/>
          <w:u w:val="single"/>
        </w:rPr>
      </w:pPr>
      <w:r w:rsidRPr="00B662B6">
        <w:rPr>
          <w:rFonts w:ascii="Open Sans" w:hAnsi="Open Sans" w:cs="Open Sans"/>
          <w:sz w:val="24"/>
          <w:szCs w:val="24"/>
          <w:u w:val="single"/>
        </w:rPr>
        <w:t>Téarmaí agus Coinníollacha Breise</w:t>
      </w:r>
    </w:p>
    <w:p w14:paraId="774886E5" w14:textId="20038A05" w:rsidR="00317E53" w:rsidRPr="00B662B6" w:rsidRDefault="008F6869" w:rsidP="00B662B6">
      <w:pPr>
        <w:pStyle w:val="MFNumLev1"/>
        <w:numPr>
          <w:ilvl w:val="0"/>
          <w:numId w:val="20"/>
        </w:numPr>
        <w:spacing w:line="360" w:lineRule="auto"/>
        <w:rPr>
          <w:rFonts w:ascii="Open Sans" w:hAnsi="Open Sans" w:cs="Open Sans"/>
          <w:b w:val="0"/>
          <w:sz w:val="24"/>
          <w:szCs w:val="24"/>
        </w:rPr>
      </w:pPr>
      <w:r w:rsidRPr="00B662B6">
        <w:rPr>
          <w:rFonts w:ascii="Open Sans" w:hAnsi="Open Sans" w:cs="Open Sans"/>
          <w:b w:val="0"/>
          <w:sz w:val="24"/>
          <w:szCs w:val="24"/>
        </w:rPr>
        <w:t>Trí chur isteach ar Dhuais Portráide AIB, aontaíonn an t-ealaíontóir go neamh-inchúlghairthe a bheith faoi cheangal ag na Rialacha seo</w:t>
      </w:r>
      <w:r w:rsidR="00317E53" w:rsidRPr="00B662B6">
        <w:rPr>
          <w:rFonts w:ascii="Open Sans" w:hAnsi="Open Sans" w:cs="Open Sans"/>
          <w:b w:val="0"/>
          <w:sz w:val="24"/>
          <w:szCs w:val="24"/>
        </w:rPr>
        <w:t>.</w:t>
      </w:r>
    </w:p>
    <w:p w14:paraId="346C00F8" w14:textId="51891540" w:rsidR="00317E53" w:rsidRPr="00B662B6" w:rsidRDefault="008F6869" w:rsidP="00B662B6">
      <w:pPr>
        <w:pStyle w:val="MFNumLev1"/>
        <w:numPr>
          <w:ilvl w:val="0"/>
          <w:numId w:val="20"/>
        </w:numPr>
        <w:spacing w:line="360" w:lineRule="auto"/>
        <w:rPr>
          <w:rFonts w:ascii="Open Sans" w:hAnsi="Open Sans" w:cs="Open Sans"/>
          <w:b w:val="0"/>
          <w:sz w:val="24"/>
          <w:szCs w:val="24"/>
        </w:rPr>
      </w:pPr>
      <w:r w:rsidRPr="00B662B6">
        <w:rPr>
          <w:rFonts w:ascii="Open Sans" w:hAnsi="Open Sans" w:cs="Open Sans"/>
          <w:b w:val="0"/>
          <w:sz w:val="24"/>
          <w:szCs w:val="24"/>
        </w:rPr>
        <w:t xml:space="preserve">Barántaíonn an t-ealaíontóir (i) go gcomhlíonann an phortráid na ceanglais incháilitheachta agus iontrála go léir atá leagtha amach sna Rialacha seo;(ii) gurb é an t-ealaíontóir úinéir an phortráid agus go bhfuil an cóipcheart ina sheilbh; agus (iii) go dtoilíonn an t-úinéir go neamh-inchúlghairthe leis an bpictiúr agus sonraí pearsanta an </w:t>
      </w:r>
      <w:r w:rsidR="00AB07DD" w:rsidRPr="00B662B6">
        <w:rPr>
          <w:rFonts w:ascii="Open Sans" w:hAnsi="Open Sans" w:cs="Open Sans"/>
          <w:b w:val="0"/>
          <w:sz w:val="24"/>
          <w:szCs w:val="24"/>
        </w:rPr>
        <w:t>suiteora</w:t>
      </w:r>
      <w:r w:rsidRPr="00B662B6">
        <w:rPr>
          <w:rFonts w:ascii="Open Sans" w:hAnsi="Open Sans" w:cs="Open Sans"/>
          <w:b w:val="0"/>
          <w:sz w:val="24"/>
          <w:szCs w:val="24"/>
        </w:rPr>
        <w:t xml:space="preserve"> a úsáid ar an modh atá leagtha amach sna Rialacha seo agus go bhfuair sé toiliú neamh-inchúlghairthe an té leis an bpictiúr sin a úsáid</w:t>
      </w:r>
      <w:r w:rsidR="00317E53" w:rsidRPr="00B662B6">
        <w:rPr>
          <w:rFonts w:ascii="Open Sans" w:hAnsi="Open Sans" w:cs="Open Sans"/>
          <w:b w:val="0"/>
          <w:sz w:val="24"/>
          <w:szCs w:val="24"/>
        </w:rPr>
        <w:t>.</w:t>
      </w:r>
    </w:p>
    <w:p w14:paraId="2E6DF4A6" w14:textId="16DDC006" w:rsidR="00317E53" w:rsidRPr="00B662B6" w:rsidRDefault="00B60E3D" w:rsidP="00B662B6">
      <w:pPr>
        <w:pStyle w:val="MFNumLev1"/>
        <w:keepNext w:val="0"/>
        <w:widowControl w:val="0"/>
        <w:numPr>
          <w:ilvl w:val="0"/>
          <w:numId w:val="20"/>
        </w:numPr>
        <w:spacing w:line="360" w:lineRule="auto"/>
        <w:rPr>
          <w:rFonts w:ascii="Open Sans" w:hAnsi="Open Sans" w:cs="Open Sans"/>
          <w:b w:val="0"/>
          <w:sz w:val="24"/>
          <w:szCs w:val="24"/>
        </w:rPr>
      </w:pPr>
      <w:r w:rsidRPr="00B662B6">
        <w:rPr>
          <w:rFonts w:ascii="Open Sans" w:hAnsi="Open Sans" w:cs="Open Sans"/>
          <w:b w:val="0"/>
          <w:sz w:val="24"/>
          <w:szCs w:val="24"/>
        </w:rPr>
        <w:t xml:space="preserve">Fanfaidh an cóipcheart i ngach portráid a thaispeánfar i nDuais Portráide AIB faoi úinéireacht an ealaíontóra. Mar sin féin, tá sé mar choinníoll iontrála go mbeidh ceadúnas neamheisiatach, inaistrithe, fo-cheadúnaithe, saor ó dleachtanna, neamh-inchúlghairthe ag an nGailearaí agus ag aon ionad taispeántais comhpháirtíochta: (i) chun </w:t>
      </w:r>
      <w:r w:rsidRPr="00B662B6">
        <w:rPr>
          <w:rFonts w:ascii="Open Sans" w:hAnsi="Open Sans" w:cs="Open Sans"/>
          <w:b w:val="0"/>
          <w:sz w:val="24"/>
          <w:szCs w:val="24"/>
        </w:rPr>
        <w:lastRenderedPageBreak/>
        <w:t>íomhánna de na saothair ealaíne a atáirgeadh le haghaidh poiblíochta, faisnéise, oideachais, tagartha agus gach críche craolta agus digiteach a bhaineann leis an Duais, foilsiú, agus aon fhoilseachán ina dhiaidh sin; (ii) íomhánna a sholáthar do thríú páirtithe amhail preas/craoltóirí náisiúnta agus idirnáisiúnta a bhaineann leis an Duais; (iii) léiriú ar an saothar ealaíne buaiteach a úsáid chun aon chríocha fógraíochta, margaíochta, bolscaireachta nó eile; agus (iv) cead a thabhairt don Urraitheoir 20 macasamhail den saothar ealaíne buaiteach a chruthú agus a dháileadh ar dhaoine dá rogha féin. Más mian leis an nGailearaí táirgí tráchtála a tháirgeadh ina bhfuil nó ina bhfuil macasamhla de shaothair ealaíne le díol (cosúil le póstaeir, cártaí poist srl), déanfar dleachtanna caighdeánach a thairiscint do na healaíontóirí chomh maith le líon socraithe macasamhla dá n-úsáid féin</w:t>
      </w:r>
      <w:r w:rsidR="00317E53" w:rsidRPr="00B662B6">
        <w:rPr>
          <w:rFonts w:ascii="Open Sans" w:hAnsi="Open Sans" w:cs="Open Sans"/>
          <w:b w:val="0"/>
          <w:sz w:val="24"/>
          <w:szCs w:val="24"/>
          <w:lang w:val="en-GB"/>
        </w:rPr>
        <w:t>.</w:t>
      </w:r>
    </w:p>
    <w:p w14:paraId="2A1AD228" w14:textId="704865A4" w:rsidR="00BF11C6" w:rsidRPr="00B662B6" w:rsidRDefault="00B60E3D" w:rsidP="00B662B6">
      <w:pPr>
        <w:pStyle w:val="MFNumLev1"/>
        <w:widowControl w:val="0"/>
        <w:numPr>
          <w:ilvl w:val="0"/>
          <w:numId w:val="20"/>
        </w:numPr>
        <w:spacing w:line="360" w:lineRule="auto"/>
        <w:rPr>
          <w:rFonts w:ascii="Open Sans" w:hAnsi="Open Sans" w:cs="Open Sans"/>
          <w:b w:val="0"/>
          <w:sz w:val="24"/>
          <w:szCs w:val="24"/>
        </w:rPr>
      </w:pPr>
      <w:r w:rsidRPr="00B662B6">
        <w:rPr>
          <w:rFonts w:ascii="Open Sans" w:hAnsi="Open Sans" w:cs="Open Sans"/>
          <w:b w:val="0"/>
          <w:sz w:val="24"/>
          <w:szCs w:val="24"/>
        </w:rPr>
        <w:t xml:space="preserve">Féadfaidh an Gailearaí agus aon ionad comhpháirtíochta taispeántais, ach ní bheidh sé d’oibleagáid orthu, socrú a dhéanamh chun próisis na Duaise a scannánú agus a chraoladh. Toilíonn an t-ealaíontóir go neamh-inchúlghairthe lena bportráid, chomh maith le píosaí scannáin den ealaíontóir, a bheith san áireamh sa scannánaíocht sin, cibé acu a chraoltar é nó nach ea. Admhaíonn an t-ealaíontóir nach leis féin na cearta maoine intleachtúla in aon phíosa scannáin den sórt sin agus go mbeidh an Gailearaí i dteideal gan tagairt a dhéanamh don ealaíontóir nó do shuiteoir an ealaíontóra, a leithéid de phíosa scannáin is cuí leis a chur in eagar agus é a dháileadh ar aon mheán in aon áit ar bith ar domhan. Leis seo, tarscaoileann an t-ealaíontóir go neamh-inchúlghairthe cearta morálta uile agus aon taibheoirí agus aon chearta eile dá samhail a d’fhéadfadh a bheith dílsithe don ealaíontóir i leith an méid a </w:t>
      </w:r>
      <w:r w:rsidRPr="00B662B6">
        <w:rPr>
          <w:rFonts w:ascii="Open Sans" w:hAnsi="Open Sans" w:cs="Open Sans"/>
          <w:b w:val="0"/>
          <w:sz w:val="24"/>
          <w:szCs w:val="24"/>
        </w:rPr>
        <w:lastRenderedPageBreak/>
        <w:t>chuireann siad le píosaí scannáin den sórt sin i bhfabhar an Ghailearaí agus a chomharbaí agus a sannann sé</w:t>
      </w:r>
      <w:r w:rsidR="00BF11C6" w:rsidRPr="00B662B6">
        <w:rPr>
          <w:rFonts w:ascii="Open Sans" w:hAnsi="Open Sans" w:cs="Open Sans"/>
          <w:b w:val="0"/>
          <w:sz w:val="24"/>
          <w:szCs w:val="24"/>
        </w:rPr>
        <w:t>.</w:t>
      </w:r>
    </w:p>
    <w:p w14:paraId="3D51B4D5" w14:textId="5AB2307C" w:rsidR="00317E53" w:rsidRPr="00B662B6" w:rsidRDefault="00B60E3D" w:rsidP="00B662B6">
      <w:pPr>
        <w:pStyle w:val="MFNumLev1"/>
        <w:keepNext w:val="0"/>
        <w:widowControl w:val="0"/>
        <w:numPr>
          <w:ilvl w:val="0"/>
          <w:numId w:val="20"/>
        </w:numPr>
        <w:autoSpaceDE w:val="0"/>
        <w:autoSpaceDN w:val="0"/>
        <w:adjustRightInd w:val="0"/>
        <w:spacing w:line="360" w:lineRule="auto"/>
        <w:rPr>
          <w:rFonts w:ascii="Open Sans" w:hAnsi="Open Sans" w:cs="Open Sans"/>
          <w:b w:val="0"/>
          <w:sz w:val="24"/>
          <w:szCs w:val="24"/>
        </w:rPr>
      </w:pPr>
      <w:r w:rsidRPr="00B662B6">
        <w:rPr>
          <w:rFonts w:ascii="Open Sans" w:hAnsi="Open Sans" w:cs="Open Sans"/>
          <w:b w:val="0"/>
          <w:sz w:val="24"/>
          <w:szCs w:val="24"/>
        </w:rPr>
        <w:t>D’fhéadfadh go n-iarrfar ar ealaíontóirí a roghnófar don ghearrliosta foirm cuspa a chomhlánú ag rá go bhfuil cead acu an íomhá a atáirgeadh de réir na Rialacha seo</w:t>
      </w:r>
      <w:r w:rsidR="00317E53" w:rsidRPr="00B662B6">
        <w:rPr>
          <w:rFonts w:ascii="Open Sans" w:hAnsi="Open Sans" w:cs="Open Sans"/>
          <w:b w:val="0"/>
          <w:sz w:val="24"/>
          <w:szCs w:val="24"/>
        </w:rPr>
        <w:t>.</w:t>
      </w:r>
    </w:p>
    <w:p w14:paraId="685B6574" w14:textId="6DA4EC41" w:rsidR="00480302" w:rsidRPr="00B662B6" w:rsidRDefault="00B60E3D" w:rsidP="00B662B6">
      <w:pPr>
        <w:pStyle w:val="MFNumLev1"/>
        <w:keepNext w:val="0"/>
        <w:widowControl w:val="0"/>
        <w:numPr>
          <w:ilvl w:val="0"/>
          <w:numId w:val="20"/>
        </w:numPr>
        <w:autoSpaceDE w:val="0"/>
        <w:autoSpaceDN w:val="0"/>
        <w:adjustRightInd w:val="0"/>
        <w:spacing w:line="360" w:lineRule="auto"/>
        <w:rPr>
          <w:rFonts w:ascii="Open Sans" w:hAnsi="Open Sans" w:cs="Open Sans"/>
          <w:b w:val="0"/>
          <w:sz w:val="24"/>
          <w:szCs w:val="24"/>
        </w:rPr>
      </w:pPr>
      <w:r w:rsidRPr="00B662B6">
        <w:rPr>
          <w:rFonts w:ascii="Open Sans" w:hAnsi="Open Sans" w:cs="Open Sans"/>
          <w:b w:val="0"/>
          <w:sz w:val="24"/>
          <w:szCs w:val="24"/>
        </w:rPr>
        <w:t>Fiafrófar de na healaíontóirí ar an ngearrliosta más mian leo cead a thabhairt don phobal grianghraif a ghlacadh dá saothar ealaíne sa Ghailearaí agus in aon ionad taispeántais comhpháirtíochta le haghaidh úsáide neamhthráchtála. Toirmiscfear tríchosaigh, monapóidí agus tóirse i gcónaí. Coinneoidh ealaíontóirí ar an ngearrliosta an ceart chun cead a dhiúltú don iarratas seo</w:t>
      </w:r>
      <w:r w:rsidR="00480302" w:rsidRPr="00B662B6">
        <w:rPr>
          <w:rFonts w:ascii="Open Sans" w:hAnsi="Open Sans" w:cs="Open Sans"/>
          <w:b w:val="0"/>
          <w:sz w:val="24"/>
          <w:szCs w:val="24"/>
          <w:lang w:val="en-GB"/>
        </w:rPr>
        <w:t>.</w:t>
      </w:r>
    </w:p>
    <w:p w14:paraId="02931DE8" w14:textId="1420F3E1" w:rsidR="00317E53" w:rsidRPr="00B662B6" w:rsidRDefault="00B60E3D" w:rsidP="00B662B6">
      <w:pPr>
        <w:pStyle w:val="MFNumLev1"/>
        <w:keepNext w:val="0"/>
        <w:widowControl w:val="0"/>
        <w:numPr>
          <w:ilvl w:val="0"/>
          <w:numId w:val="20"/>
        </w:numPr>
        <w:autoSpaceDE w:val="0"/>
        <w:autoSpaceDN w:val="0"/>
        <w:adjustRightInd w:val="0"/>
        <w:spacing w:line="360" w:lineRule="auto"/>
        <w:rPr>
          <w:rFonts w:ascii="Open Sans" w:hAnsi="Open Sans" w:cs="Open Sans"/>
          <w:b w:val="0"/>
          <w:sz w:val="24"/>
          <w:szCs w:val="24"/>
        </w:rPr>
      </w:pPr>
      <w:r w:rsidRPr="00B662B6">
        <w:rPr>
          <w:rFonts w:ascii="Open Sans" w:hAnsi="Open Sans" w:cs="Open Sans"/>
          <w:b w:val="0"/>
          <w:sz w:val="24"/>
          <w:szCs w:val="24"/>
        </w:rPr>
        <w:t>Iarrfar ar na healaíontóirí ar an ngearrliosta cead a thabhairt do cheadúnas neamh-eisiatach, fo-cheadúnaithe, gan dleachtanna, neamh-inchúlghairthe don Urraitheoir chun íomhánna dá saothar ealaíne a atáirgeadh chun críocha poiblíochta agus digiteacha dá chuid féin i dtaca leis an Duais. Coinneoidh ealaíontóirí ar an ngearrliosta an ceart chun cead a dhiúltú don iarratas seo</w:t>
      </w:r>
      <w:r w:rsidR="00317E53" w:rsidRPr="00B662B6">
        <w:rPr>
          <w:rFonts w:ascii="Open Sans" w:hAnsi="Open Sans" w:cs="Open Sans"/>
          <w:b w:val="0"/>
          <w:sz w:val="24"/>
          <w:szCs w:val="24"/>
          <w:lang w:val="en-GB"/>
        </w:rPr>
        <w:t>.</w:t>
      </w:r>
    </w:p>
    <w:p w14:paraId="6E772B06" w14:textId="50E24FFE" w:rsidR="00317E53" w:rsidRPr="00B662B6" w:rsidRDefault="00B60E3D" w:rsidP="00B662B6">
      <w:pPr>
        <w:pStyle w:val="MFNumLev1"/>
        <w:keepNext w:val="0"/>
        <w:widowControl w:val="0"/>
        <w:numPr>
          <w:ilvl w:val="0"/>
          <w:numId w:val="20"/>
        </w:numPr>
        <w:spacing w:line="360" w:lineRule="auto"/>
        <w:rPr>
          <w:rFonts w:ascii="Open Sans" w:hAnsi="Open Sans" w:cs="Open Sans"/>
          <w:b w:val="0"/>
          <w:sz w:val="24"/>
          <w:szCs w:val="24"/>
        </w:rPr>
      </w:pPr>
      <w:r w:rsidRPr="00B662B6">
        <w:rPr>
          <w:rFonts w:ascii="Open Sans" w:hAnsi="Open Sans" w:cs="Open Sans"/>
          <w:b w:val="0"/>
          <w:sz w:val="24"/>
          <w:szCs w:val="24"/>
        </w:rPr>
        <w:t>Comhaontaíonn na healaíontóirí go léir ar an ngearrliosta páirt a ghlacadh i cibé gníomhaíocht bolscaireachta a iarrann an Gailearaí agus aon ionad taispeántais comhpháirtíochta ionchasach. Tabhair faoi deara le do thoil go n-áirítear leis seo, ach nach bhfuil sé teoranta dóibh, gníomhaíochtaí oideachais agus rannpháirtíochta poiblí an Ghailearaí</w:t>
      </w:r>
      <w:r w:rsidR="00317E53" w:rsidRPr="00B662B6">
        <w:rPr>
          <w:rFonts w:ascii="Open Sans" w:hAnsi="Open Sans" w:cs="Open Sans"/>
          <w:b w:val="0"/>
          <w:sz w:val="24"/>
          <w:szCs w:val="24"/>
        </w:rPr>
        <w:t>.</w:t>
      </w:r>
    </w:p>
    <w:p w14:paraId="342D2449" w14:textId="3C2332A7" w:rsidR="00317E53" w:rsidRPr="00B662B6" w:rsidRDefault="00B60E3D" w:rsidP="00B662B6">
      <w:pPr>
        <w:pStyle w:val="MFNumLev1"/>
        <w:numPr>
          <w:ilvl w:val="0"/>
          <w:numId w:val="20"/>
        </w:numPr>
        <w:spacing w:line="360" w:lineRule="auto"/>
        <w:rPr>
          <w:rFonts w:ascii="Open Sans" w:hAnsi="Open Sans" w:cs="Open Sans"/>
          <w:sz w:val="24"/>
          <w:szCs w:val="24"/>
        </w:rPr>
      </w:pPr>
      <w:r w:rsidRPr="00B662B6">
        <w:rPr>
          <w:rFonts w:ascii="Open Sans" w:hAnsi="Open Sans" w:cs="Open Sans"/>
          <w:b w:val="0"/>
          <w:sz w:val="24"/>
          <w:szCs w:val="24"/>
          <w:lang w:val="en-GB"/>
        </w:rPr>
        <w:lastRenderedPageBreak/>
        <w:t>Ní dhéanfaidh an t-ealaíontóir aon rud chun droch-cháil a tharraingt go feasach ar cháil an Ghailearaí, an Urraitheora nó na Duaise</w:t>
      </w:r>
      <w:r w:rsidR="00317E53" w:rsidRPr="00B662B6">
        <w:rPr>
          <w:rFonts w:ascii="Open Sans" w:hAnsi="Open Sans" w:cs="Open Sans"/>
          <w:b w:val="0"/>
          <w:sz w:val="24"/>
          <w:szCs w:val="24"/>
          <w:lang w:val="en-GB"/>
        </w:rPr>
        <w:t>.</w:t>
      </w:r>
    </w:p>
    <w:p w14:paraId="2636897E" w14:textId="0672F442" w:rsidR="00317E53" w:rsidRPr="00B662B6" w:rsidRDefault="00B60E3D" w:rsidP="00B662B6">
      <w:pPr>
        <w:pStyle w:val="MFNumLev1"/>
        <w:keepNext w:val="0"/>
        <w:widowControl w:val="0"/>
        <w:numPr>
          <w:ilvl w:val="0"/>
          <w:numId w:val="0"/>
        </w:numPr>
        <w:spacing w:line="360" w:lineRule="auto"/>
        <w:rPr>
          <w:rFonts w:ascii="Open Sans" w:hAnsi="Open Sans" w:cs="Open Sans"/>
          <w:sz w:val="24"/>
          <w:szCs w:val="24"/>
          <w:u w:val="single"/>
        </w:rPr>
      </w:pPr>
      <w:r w:rsidRPr="00B662B6">
        <w:rPr>
          <w:rFonts w:ascii="Open Sans" w:hAnsi="Open Sans" w:cs="Open Sans"/>
          <w:sz w:val="24"/>
          <w:szCs w:val="24"/>
          <w:u w:val="single"/>
        </w:rPr>
        <w:t>Cosaint Sonraí</w:t>
      </w:r>
    </w:p>
    <w:p w14:paraId="2FAAA576" w14:textId="2D679011" w:rsidR="000A7640" w:rsidRPr="00B662B6" w:rsidRDefault="00FB7A8E" w:rsidP="00B662B6">
      <w:pPr>
        <w:pStyle w:val="MFNumLev1"/>
        <w:numPr>
          <w:ilvl w:val="0"/>
          <w:numId w:val="20"/>
        </w:numPr>
        <w:spacing w:line="360" w:lineRule="auto"/>
        <w:rPr>
          <w:rFonts w:ascii="Open Sans" w:hAnsi="Open Sans" w:cs="Open Sans"/>
          <w:sz w:val="24"/>
          <w:szCs w:val="24"/>
        </w:rPr>
      </w:pPr>
      <w:r w:rsidRPr="00B662B6">
        <w:rPr>
          <w:rFonts w:ascii="Open Sans" w:hAnsi="Open Sans" w:cs="Open Sans"/>
          <w:sz w:val="24"/>
          <w:szCs w:val="24"/>
        </w:rPr>
        <w:t>Aithníonn agus aontaíonn an tEalaíontóir leis seo go bhféadfaidh an Gailearaí agus aon ionad comhpháirtíochta aon sonraí pearsanta a chuirtear ar fáil don Ghailearaí de bhun, nó i dtaca leis na Téarmaí agus Coinníollacha seo, lena n-áirítear sonraí pearsanta a bhaineann leis an Ealaíontóir agus an Suiteoir a phróiseáil (nó próiseálaithe tríú páirtí thar a gceann) chun na gcríoch seo a leanas</w:t>
      </w:r>
      <w:r w:rsidR="751F1181" w:rsidRPr="00B662B6">
        <w:rPr>
          <w:rFonts w:ascii="Open Sans" w:hAnsi="Open Sans" w:cs="Open Sans"/>
          <w:sz w:val="24"/>
          <w:szCs w:val="24"/>
        </w:rPr>
        <w:t>:</w:t>
      </w:r>
    </w:p>
    <w:p w14:paraId="2EC0D5CE" w14:textId="6FDC8EC5" w:rsidR="000A7640" w:rsidRPr="00B662B6" w:rsidRDefault="00FB7A8E" w:rsidP="00B662B6">
      <w:pPr>
        <w:pStyle w:val="NoSpacing"/>
        <w:numPr>
          <w:ilvl w:val="0"/>
          <w:numId w:val="19"/>
        </w:numPr>
        <w:spacing w:line="360" w:lineRule="auto"/>
        <w:jc w:val="both"/>
        <w:rPr>
          <w:rFonts w:ascii="Open Sans" w:hAnsi="Open Sans" w:cs="Open Sans"/>
          <w:color w:val="auto"/>
          <w:sz w:val="24"/>
          <w:szCs w:val="24"/>
        </w:rPr>
      </w:pPr>
      <w:r w:rsidRPr="00B662B6">
        <w:rPr>
          <w:rFonts w:ascii="Open Sans" w:hAnsi="Open Sans" w:cs="Open Sans"/>
          <w:color w:val="auto"/>
          <w:sz w:val="24"/>
          <w:szCs w:val="24"/>
        </w:rPr>
        <w:t>chun na Téarmaí &amp; Coinníollacha seo a chomhlíonadh, lena n-áirítear, nuair is infheidhme, íocaíocht a phróiseáil</w:t>
      </w:r>
      <w:r w:rsidR="000A7640" w:rsidRPr="00B662B6">
        <w:rPr>
          <w:rFonts w:ascii="Open Sans" w:hAnsi="Open Sans" w:cs="Open Sans"/>
          <w:color w:val="auto"/>
          <w:sz w:val="24"/>
          <w:szCs w:val="24"/>
        </w:rPr>
        <w:t>;</w:t>
      </w:r>
    </w:p>
    <w:p w14:paraId="66AF89EC" w14:textId="259A8CF9" w:rsidR="000A7640" w:rsidRPr="00B662B6" w:rsidRDefault="00FB7A8E" w:rsidP="00B662B6">
      <w:pPr>
        <w:pStyle w:val="NoSpacing"/>
        <w:numPr>
          <w:ilvl w:val="0"/>
          <w:numId w:val="19"/>
        </w:numPr>
        <w:spacing w:line="360" w:lineRule="auto"/>
        <w:jc w:val="both"/>
        <w:rPr>
          <w:rFonts w:ascii="Open Sans" w:hAnsi="Open Sans" w:cs="Open Sans"/>
          <w:color w:val="auto"/>
          <w:sz w:val="24"/>
          <w:szCs w:val="24"/>
        </w:rPr>
      </w:pPr>
      <w:r w:rsidRPr="00B662B6">
        <w:rPr>
          <w:rFonts w:ascii="Open Sans" w:hAnsi="Open Sans" w:cs="Open Sans"/>
          <w:color w:val="auto"/>
          <w:sz w:val="24"/>
          <w:szCs w:val="24"/>
        </w:rPr>
        <w:t>más infheidhme, chun glacadh leis an Saothar Ealaíne agus aon Saothar Ealaíne coimisiúnaithe a tháirg buaiteoir an Chomórtais sa Bhailiúchán Náisiúnta a thaifeadadh, de réir oibleagáidí an Ghailearaí faoi Achtanna Ghailearaí Náisiúnta na hÉireann 1854 go 1963</w:t>
      </w:r>
      <w:r w:rsidR="000A7640" w:rsidRPr="00B662B6">
        <w:rPr>
          <w:rFonts w:ascii="Open Sans" w:hAnsi="Open Sans" w:cs="Open Sans"/>
          <w:color w:val="auto"/>
          <w:sz w:val="24"/>
          <w:szCs w:val="24"/>
        </w:rPr>
        <w:t>;</w:t>
      </w:r>
    </w:p>
    <w:p w14:paraId="5B5F0FD2" w14:textId="3E93CCC1" w:rsidR="000A7640" w:rsidRPr="00B662B6" w:rsidRDefault="00FB7A8E" w:rsidP="00B662B6">
      <w:pPr>
        <w:pStyle w:val="NoSpacing"/>
        <w:numPr>
          <w:ilvl w:val="0"/>
          <w:numId w:val="19"/>
        </w:numPr>
        <w:spacing w:line="360" w:lineRule="auto"/>
        <w:jc w:val="both"/>
        <w:rPr>
          <w:rFonts w:ascii="Open Sans" w:hAnsi="Open Sans" w:cs="Open Sans"/>
          <w:color w:val="auto"/>
          <w:sz w:val="24"/>
          <w:szCs w:val="24"/>
        </w:rPr>
      </w:pPr>
      <w:r w:rsidRPr="00B662B6">
        <w:rPr>
          <w:rFonts w:ascii="Open Sans" w:hAnsi="Open Sans" w:cs="Open Sans"/>
          <w:color w:val="auto"/>
          <w:sz w:val="24"/>
          <w:szCs w:val="24"/>
        </w:rPr>
        <w:t>maidir leis an Líne Chreidmheasa, le foilsiú ar shuíomh gréasáin an Ghailearaí in aon chatalóg, lipéad taispeána agus/nó ábhar poiblíochta taispeántais arna dtáirgeadh ag an nGailearaí nó thar ceann an Ghailearaí ina bhfuil an Saothar Ealaíne le feiceáil</w:t>
      </w:r>
      <w:r w:rsidR="000A7640" w:rsidRPr="00B662B6">
        <w:rPr>
          <w:rFonts w:ascii="Open Sans" w:hAnsi="Open Sans" w:cs="Open Sans"/>
          <w:color w:val="auto"/>
          <w:sz w:val="24"/>
          <w:szCs w:val="24"/>
        </w:rPr>
        <w:t>;</w:t>
      </w:r>
    </w:p>
    <w:p w14:paraId="298EA028" w14:textId="19DD36F7" w:rsidR="000A7640" w:rsidRPr="00B662B6" w:rsidRDefault="00FB7A8E" w:rsidP="00B662B6">
      <w:pPr>
        <w:pStyle w:val="NoSpacing"/>
        <w:numPr>
          <w:ilvl w:val="0"/>
          <w:numId w:val="19"/>
        </w:numPr>
        <w:spacing w:line="360" w:lineRule="auto"/>
        <w:jc w:val="both"/>
        <w:rPr>
          <w:rFonts w:ascii="Open Sans" w:hAnsi="Open Sans" w:cs="Open Sans"/>
          <w:color w:val="auto"/>
          <w:sz w:val="24"/>
          <w:szCs w:val="24"/>
        </w:rPr>
      </w:pPr>
      <w:r w:rsidRPr="00B662B6">
        <w:rPr>
          <w:rFonts w:ascii="Open Sans" w:hAnsi="Open Sans" w:cs="Open Sans"/>
          <w:color w:val="auto"/>
          <w:sz w:val="24"/>
          <w:szCs w:val="24"/>
        </w:rPr>
        <w:t>d’Ealaíontóirí ar bith ar an ngearrliosta, chun críocha preasa agus cur chun cinn eile a bhaineann leis an gComórtas, lena n-áirítear na meáin shóisialta</w:t>
      </w:r>
      <w:r w:rsidR="000A7640" w:rsidRPr="00B662B6">
        <w:rPr>
          <w:rFonts w:ascii="Open Sans" w:hAnsi="Open Sans" w:cs="Open Sans"/>
          <w:color w:val="auto"/>
          <w:sz w:val="24"/>
          <w:szCs w:val="24"/>
        </w:rPr>
        <w:t>;</w:t>
      </w:r>
    </w:p>
    <w:p w14:paraId="3AD162E4" w14:textId="358FDD36" w:rsidR="000A7640" w:rsidRPr="00B662B6" w:rsidRDefault="00FB7A8E" w:rsidP="00B662B6">
      <w:pPr>
        <w:pStyle w:val="NoSpacing"/>
        <w:numPr>
          <w:ilvl w:val="0"/>
          <w:numId w:val="19"/>
        </w:numPr>
        <w:spacing w:line="360" w:lineRule="auto"/>
        <w:jc w:val="both"/>
        <w:rPr>
          <w:rFonts w:ascii="Open Sans" w:hAnsi="Open Sans" w:cs="Open Sans"/>
          <w:color w:val="auto"/>
          <w:sz w:val="24"/>
          <w:szCs w:val="24"/>
        </w:rPr>
      </w:pPr>
      <w:r w:rsidRPr="00B662B6">
        <w:rPr>
          <w:rFonts w:ascii="Open Sans" w:hAnsi="Open Sans" w:cs="Open Sans"/>
          <w:color w:val="auto"/>
          <w:sz w:val="24"/>
          <w:szCs w:val="24"/>
        </w:rPr>
        <w:t>chun críocha ginearálta riaracháin a bhaineann le hObair an Ealaíontóra, lena n-áirítear iompar, seachadadh agus bailiú na Saothar Ealaíne</w:t>
      </w:r>
      <w:r w:rsidR="00A42781" w:rsidRPr="00B662B6">
        <w:rPr>
          <w:rFonts w:ascii="Open Sans" w:hAnsi="Open Sans" w:cs="Open Sans"/>
          <w:color w:val="auto"/>
          <w:sz w:val="24"/>
          <w:szCs w:val="24"/>
        </w:rPr>
        <w:t>;</w:t>
      </w:r>
    </w:p>
    <w:p w14:paraId="1390C06C" w14:textId="4B66D171" w:rsidR="000A7640" w:rsidRPr="00B662B6" w:rsidRDefault="00FB7A8E" w:rsidP="00B662B6">
      <w:pPr>
        <w:pStyle w:val="NoSpacing"/>
        <w:numPr>
          <w:ilvl w:val="0"/>
          <w:numId w:val="19"/>
        </w:numPr>
        <w:spacing w:line="360" w:lineRule="auto"/>
        <w:jc w:val="both"/>
        <w:rPr>
          <w:rFonts w:ascii="Open Sans" w:hAnsi="Open Sans" w:cs="Open Sans"/>
          <w:color w:val="auto"/>
          <w:sz w:val="24"/>
          <w:szCs w:val="24"/>
        </w:rPr>
      </w:pPr>
      <w:r w:rsidRPr="00B662B6">
        <w:rPr>
          <w:rFonts w:ascii="Open Sans" w:hAnsi="Open Sans" w:cs="Open Sans"/>
          <w:color w:val="auto"/>
          <w:sz w:val="24"/>
          <w:szCs w:val="24"/>
        </w:rPr>
        <w:lastRenderedPageBreak/>
        <w:t>más infheidhme, chun dul isteach i TMS, córas bainistíochta bailiúcháin an Ghailearaí; Gabháil, córas CRM an Ghailearaí agus bunachar sonraí cóipchirt an Ghailearaí</w:t>
      </w:r>
      <w:r w:rsidR="000A7640" w:rsidRPr="00B662B6">
        <w:rPr>
          <w:rFonts w:ascii="Open Sans" w:hAnsi="Open Sans" w:cs="Open Sans"/>
          <w:color w:val="auto"/>
          <w:sz w:val="24"/>
          <w:szCs w:val="24"/>
        </w:rPr>
        <w:t>;</w:t>
      </w:r>
    </w:p>
    <w:p w14:paraId="3DD34193" w14:textId="6DD4AFDC" w:rsidR="000A7640" w:rsidRPr="00B662B6" w:rsidRDefault="00FB7A8E" w:rsidP="00B662B6">
      <w:pPr>
        <w:pStyle w:val="NoSpacing"/>
        <w:numPr>
          <w:ilvl w:val="0"/>
          <w:numId w:val="19"/>
        </w:numPr>
        <w:spacing w:line="360" w:lineRule="auto"/>
        <w:jc w:val="both"/>
        <w:rPr>
          <w:rFonts w:ascii="Open Sans" w:hAnsi="Open Sans" w:cs="Open Sans"/>
          <w:color w:val="auto"/>
          <w:sz w:val="24"/>
          <w:szCs w:val="24"/>
        </w:rPr>
      </w:pPr>
      <w:r w:rsidRPr="00B662B6">
        <w:rPr>
          <w:rFonts w:ascii="Open Sans" w:hAnsi="Open Sans" w:cs="Open Sans"/>
          <w:color w:val="auto"/>
          <w:sz w:val="24"/>
          <w:szCs w:val="24"/>
        </w:rPr>
        <w:t>cuireadh a thabhairt don Ealaíontóir chuig aon oscailt Taispeántais ag a dtaispeántar an Saothar Ealaíne nó imeachtaí gaolmhara preasa, poiblíochta nó eile arna n-óstáil ag an nGailearaí</w:t>
      </w:r>
      <w:r w:rsidR="000A7640" w:rsidRPr="00B662B6">
        <w:rPr>
          <w:rFonts w:ascii="Open Sans" w:hAnsi="Open Sans" w:cs="Open Sans"/>
          <w:color w:val="auto"/>
          <w:sz w:val="24"/>
          <w:szCs w:val="24"/>
        </w:rPr>
        <w:t>;</w:t>
      </w:r>
    </w:p>
    <w:p w14:paraId="5F505252" w14:textId="5C76B610" w:rsidR="000A7640" w:rsidRPr="00B662B6" w:rsidRDefault="00FB7A8E" w:rsidP="00B662B6">
      <w:pPr>
        <w:pStyle w:val="NoSpacing"/>
        <w:numPr>
          <w:ilvl w:val="0"/>
          <w:numId w:val="19"/>
        </w:numPr>
        <w:spacing w:line="360" w:lineRule="auto"/>
        <w:jc w:val="both"/>
        <w:rPr>
          <w:rFonts w:ascii="Open Sans" w:hAnsi="Open Sans" w:cs="Open Sans"/>
          <w:color w:val="auto"/>
          <w:sz w:val="24"/>
          <w:szCs w:val="24"/>
        </w:rPr>
      </w:pPr>
      <w:r w:rsidRPr="00B662B6">
        <w:rPr>
          <w:rFonts w:ascii="Open Sans" w:hAnsi="Open Sans" w:cs="Open Sans"/>
          <w:color w:val="auto"/>
          <w:sz w:val="24"/>
          <w:szCs w:val="24"/>
        </w:rPr>
        <w:t>maidir le haon phróiseáil sonraí is gá chun go bhféadfaidh an Gailearaí a chúram ar mhaithe le leas an phobail maidir le heolas ar na hamharcealaíona a mhéadú nó a scaipeadh a chomhlíonadh, de réir a oibleagáidí faoin Acht um Fhorais Chultúir Náisiúnta, 1997</w:t>
      </w:r>
      <w:r w:rsidR="000A7640" w:rsidRPr="00B662B6">
        <w:rPr>
          <w:rFonts w:ascii="Open Sans" w:hAnsi="Open Sans" w:cs="Open Sans"/>
          <w:color w:val="auto"/>
          <w:sz w:val="24"/>
          <w:szCs w:val="24"/>
        </w:rPr>
        <w:t>;</w:t>
      </w:r>
    </w:p>
    <w:p w14:paraId="1D6D7FED" w14:textId="164CD8DF" w:rsidR="000A7640" w:rsidRPr="00B662B6" w:rsidRDefault="00FB7A8E" w:rsidP="00B662B6">
      <w:pPr>
        <w:pStyle w:val="NoSpacing"/>
        <w:numPr>
          <w:ilvl w:val="0"/>
          <w:numId w:val="19"/>
        </w:numPr>
        <w:spacing w:line="360" w:lineRule="auto"/>
        <w:jc w:val="both"/>
        <w:rPr>
          <w:rFonts w:ascii="Open Sans" w:hAnsi="Open Sans" w:cs="Open Sans"/>
          <w:color w:val="auto"/>
          <w:sz w:val="24"/>
          <w:szCs w:val="24"/>
        </w:rPr>
      </w:pPr>
      <w:r w:rsidRPr="00B662B6">
        <w:rPr>
          <w:rFonts w:ascii="Open Sans" w:hAnsi="Open Sans" w:cs="Open Sans"/>
          <w:color w:val="auto"/>
          <w:sz w:val="24"/>
          <w:szCs w:val="24"/>
        </w:rPr>
        <w:t>chun críocha iniúchta airgeadais; agus</w:t>
      </w:r>
    </w:p>
    <w:p w14:paraId="5207106D" w14:textId="1AF5F7DE" w:rsidR="000A7640" w:rsidRPr="00B662B6" w:rsidRDefault="00FB7A8E" w:rsidP="00B662B6">
      <w:pPr>
        <w:pStyle w:val="NoSpacing"/>
        <w:numPr>
          <w:ilvl w:val="0"/>
          <w:numId w:val="19"/>
        </w:numPr>
        <w:spacing w:line="360" w:lineRule="auto"/>
        <w:jc w:val="both"/>
        <w:rPr>
          <w:rFonts w:ascii="Open Sans" w:hAnsi="Open Sans" w:cs="Open Sans"/>
          <w:color w:val="auto"/>
          <w:sz w:val="24"/>
          <w:szCs w:val="24"/>
        </w:rPr>
      </w:pPr>
      <w:r w:rsidRPr="00B662B6">
        <w:rPr>
          <w:rFonts w:ascii="Open Sans" w:hAnsi="Open Sans" w:cs="Open Sans"/>
          <w:color w:val="auto"/>
          <w:sz w:val="24"/>
          <w:szCs w:val="24"/>
        </w:rPr>
        <w:t>chun críocha taighde staidrimh, staire agus chartlainne</w:t>
      </w:r>
      <w:r w:rsidR="000A7640" w:rsidRPr="00B662B6">
        <w:rPr>
          <w:rFonts w:ascii="Open Sans" w:hAnsi="Open Sans" w:cs="Open Sans"/>
          <w:color w:val="auto"/>
          <w:sz w:val="24"/>
          <w:szCs w:val="24"/>
        </w:rPr>
        <w:t>.</w:t>
      </w:r>
    </w:p>
    <w:p w14:paraId="5A39BBE3" w14:textId="77777777" w:rsidR="000A7640" w:rsidRPr="00B662B6" w:rsidRDefault="000A7640" w:rsidP="00B662B6">
      <w:pPr>
        <w:pStyle w:val="NoSpacing"/>
        <w:spacing w:line="360" w:lineRule="auto"/>
        <w:jc w:val="both"/>
        <w:rPr>
          <w:rFonts w:ascii="Open Sans" w:hAnsi="Open Sans" w:cs="Open Sans"/>
          <w:color w:val="auto"/>
          <w:sz w:val="24"/>
          <w:szCs w:val="24"/>
        </w:rPr>
      </w:pPr>
    </w:p>
    <w:p w14:paraId="3051161A" w14:textId="398F2DFF" w:rsidR="000A7640" w:rsidRPr="00B662B6" w:rsidRDefault="00FB7A8E" w:rsidP="00B662B6">
      <w:pPr>
        <w:pStyle w:val="NoSpacing"/>
        <w:numPr>
          <w:ilvl w:val="0"/>
          <w:numId w:val="20"/>
        </w:numPr>
        <w:spacing w:line="360" w:lineRule="auto"/>
        <w:jc w:val="both"/>
        <w:rPr>
          <w:rFonts w:ascii="Open Sans" w:hAnsi="Open Sans" w:cs="Open Sans"/>
          <w:color w:val="auto"/>
          <w:sz w:val="24"/>
          <w:szCs w:val="24"/>
        </w:rPr>
      </w:pPr>
      <w:r w:rsidRPr="00B662B6">
        <w:rPr>
          <w:rFonts w:ascii="Open Sans" w:hAnsi="Open Sans" w:cs="Open Sans"/>
          <w:color w:val="auto"/>
          <w:sz w:val="24"/>
          <w:szCs w:val="24"/>
        </w:rPr>
        <w:t xml:space="preserve">Coinneofar aon fhaisnéis phearsanta a phróiseálann an Gailearaí ar feadh tréimhse 24 mí chun na cuspóirí a leagtar amach thuas a chomhlíonadh, mura gcoimeádtar é chun críocha taighde staire nó cartlainne. Le haghaidh tuilleadh faisnéise maidir le do chearta maidir le do shonraí pearsanta, léigh ár </w:t>
      </w:r>
      <w:hyperlink r:id="rId8" w:history="1">
        <w:r w:rsidRPr="00B662B6">
          <w:rPr>
            <w:rStyle w:val="Hyperlink"/>
            <w:rFonts w:ascii="Open Sans" w:hAnsi="Open Sans" w:cs="Open Sans"/>
            <w:color w:val="auto"/>
            <w:sz w:val="24"/>
            <w:szCs w:val="24"/>
          </w:rPr>
          <w:t>bhFógra Príobháideachta</w:t>
        </w:r>
      </w:hyperlink>
      <w:r w:rsidRPr="00B662B6">
        <w:rPr>
          <w:rFonts w:ascii="Open Sans" w:hAnsi="Open Sans" w:cs="Open Sans"/>
          <w:color w:val="auto"/>
          <w:sz w:val="24"/>
          <w:szCs w:val="24"/>
        </w:rPr>
        <w:t xml:space="preserve"> le do thoil.</w:t>
      </w:r>
    </w:p>
    <w:p w14:paraId="41C8F396" w14:textId="77777777" w:rsidR="000A7640" w:rsidRPr="00B662B6" w:rsidRDefault="000A7640" w:rsidP="00B662B6">
      <w:pPr>
        <w:pStyle w:val="NoSpacing"/>
        <w:spacing w:line="360" w:lineRule="auto"/>
        <w:jc w:val="both"/>
        <w:rPr>
          <w:rFonts w:ascii="Open Sans" w:hAnsi="Open Sans" w:cs="Open Sans"/>
          <w:color w:val="auto"/>
          <w:sz w:val="24"/>
          <w:szCs w:val="24"/>
        </w:rPr>
      </w:pPr>
    </w:p>
    <w:p w14:paraId="72A3D3EC" w14:textId="09A94DEC" w:rsidR="000A7640" w:rsidRPr="00B662B6" w:rsidRDefault="00FB7A8E" w:rsidP="00B662B6">
      <w:pPr>
        <w:pStyle w:val="MFNumLev1"/>
        <w:keepNext w:val="0"/>
        <w:widowControl w:val="0"/>
        <w:numPr>
          <w:ilvl w:val="0"/>
          <w:numId w:val="20"/>
        </w:numPr>
        <w:spacing w:line="360" w:lineRule="auto"/>
        <w:rPr>
          <w:rFonts w:ascii="Open Sans" w:hAnsi="Open Sans" w:cs="Open Sans"/>
          <w:sz w:val="24"/>
          <w:szCs w:val="24"/>
        </w:rPr>
      </w:pPr>
      <w:r w:rsidRPr="00B662B6">
        <w:rPr>
          <w:rFonts w:ascii="Open Sans" w:hAnsi="Open Sans" w:cs="Open Sans"/>
          <w:b w:val="0"/>
          <w:sz w:val="24"/>
          <w:szCs w:val="24"/>
        </w:rPr>
        <w:t>Beidh na Rialacha seo faoi rialú agus arna bhforléiriú de réir dhlí na hÉireann agus beidh aon díospóidí a éireoidh faoi na Rialacha seo faoi réir dhlínse eisiach chúirteanna na hÉireann</w:t>
      </w:r>
      <w:r w:rsidR="751F1181" w:rsidRPr="00B662B6">
        <w:rPr>
          <w:rFonts w:ascii="Open Sans" w:hAnsi="Open Sans" w:cs="Open Sans"/>
          <w:b w:val="0"/>
          <w:sz w:val="24"/>
          <w:szCs w:val="24"/>
        </w:rPr>
        <w:t>.</w:t>
      </w:r>
    </w:p>
    <w:p w14:paraId="0D0B940D" w14:textId="77777777" w:rsidR="00BA00CA" w:rsidRPr="00B662B6" w:rsidRDefault="00BA00CA" w:rsidP="00B662B6">
      <w:pPr>
        <w:spacing w:line="360" w:lineRule="auto"/>
        <w:jc w:val="both"/>
        <w:rPr>
          <w:rFonts w:ascii="Open Sans" w:hAnsi="Open Sans" w:cs="Open Sans"/>
        </w:rPr>
      </w:pPr>
    </w:p>
    <w:sectPr w:rsidR="00BA00CA" w:rsidRPr="00B662B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123B2" w14:textId="77777777" w:rsidR="008F16AC" w:rsidRDefault="008F16AC" w:rsidP="00B217C5">
      <w:r>
        <w:separator/>
      </w:r>
    </w:p>
  </w:endnote>
  <w:endnote w:type="continuationSeparator" w:id="0">
    <w:p w14:paraId="700BB0F5" w14:textId="77777777" w:rsidR="008F16AC" w:rsidRDefault="008F16AC" w:rsidP="00B2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E9466" w14:textId="77777777" w:rsidR="008F16AC" w:rsidRDefault="008F16AC" w:rsidP="00B217C5">
      <w:r>
        <w:separator/>
      </w:r>
    </w:p>
  </w:footnote>
  <w:footnote w:type="continuationSeparator" w:id="0">
    <w:p w14:paraId="798073C3" w14:textId="77777777" w:rsidR="008F16AC" w:rsidRDefault="008F16AC" w:rsidP="00B21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845"/>
    <w:multiLevelType w:val="hybridMultilevel"/>
    <w:tmpl w:val="AE22EF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14045D"/>
    <w:multiLevelType w:val="multilevel"/>
    <w:tmpl w:val="F9445926"/>
    <w:lvl w:ilvl="0">
      <w:start w:val="1"/>
      <w:numFmt w:val="decimal"/>
      <w:pStyle w:val="MFNumLev1"/>
      <w:lvlText w:val="%1."/>
      <w:lvlJc w:val="left"/>
      <w:pPr>
        <w:tabs>
          <w:tab w:val="num" w:pos="1145"/>
        </w:tabs>
        <w:ind w:left="1145" w:hanging="720"/>
      </w:pPr>
      <w:rPr>
        <w:b w:val="0"/>
        <w:i w:val="0"/>
        <w:strike w:val="0"/>
        <w:color w:val="auto"/>
      </w:r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1B9C6076"/>
    <w:multiLevelType w:val="hybridMultilevel"/>
    <w:tmpl w:val="9474A8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6C13DB"/>
    <w:multiLevelType w:val="hybridMultilevel"/>
    <w:tmpl w:val="B4F6C2FC"/>
    <w:lvl w:ilvl="0" w:tplc="C9B6D426">
      <w:start w:val="12"/>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1D8157F"/>
    <w:multiLevelType w:val="hybridMultilevel"/>
    <w:tmpl w:val="D30E59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47710D2"/>
    <w:multiLevelType w:val="hybridMultilevel"/>
    <w:tmpl w:val="BBB81CE4"/>
    <w:lvl w:ilvl="0" w:tplc="7362F27E">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A2908EF"/>
    <w:multiLevelType w:val="hybridMultilevel"/>
    <w:tmpl w:val="658C33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2FE44E8"/>
    <w:multiLevelType w:val="hybridMultilevel"/>
    <w:tmpl w:val="58DED37C"/>
    <w:lvl w:ilvl="0" w:tplc="C8EA6318">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34D1CC9"/>
    <w:multiLevelType w:val="hybridMultilevel"/>
    <w:tmpl w:val="0628802A"/>
    <w:lvl w:ilvl="0" w:tplc="18090017">
      <w:start w:val="1"/>
      <w:numFmt w:val="lowerLetter"/>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6BF4B1F"/>
    <w:multiLevelType w:val="hybridMultilevel"/>
    <w:tmpl w:val="468E3644"/>
    <w:lvl w:ilvl="0" w:tplc="7EFC1BC0">
      <w:start w:val="1"/>
      <w:numFmt w:val="decimal"/>
      <w:lvlText w:val="%1."/>
      <w:lvlJc w:val="left"/>
      <w:pPr>
        <w:ind w:left="72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1" w:tplc="F252F720">
      <w:start w:val="1"/>
      <w:numFmt w:val="lowerLetter"/>
      <w:lvlText w:val="%2)"/>
      <w:lvlJc w:val="left"/>
      <w:pPr>
        <w:ind w:left="108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2" w:tplc="3FB44BEE">
      <w:start w:val="1"/>
      <w:numFmt w:val="lowerRoman"/>
      <w:lvlText w:val="%3"/>
      <w:lvlJc w:val="left"/>
      <w:pPr>
        <w:ind w:left="144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3" w:tplc="46A6E1B0">
      <w:start w:val="1"/>
      <w:numFmt w:val="decimal"/>
      <w:lvlText w:val="%4"/>
      <w:lvlJc w:val="left"/>
      <w:pPr>
        <w:ind w:left="216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4" w:tplc="9E9678BA">
      <w:start w:val="1"/>
      <w:numFmt w:val="lowerLetter"/>
      <w:lvlText w:val="%5"/>
      <w:lvlJc w:val="left"/>
      <w:pPr>
        <w:ind w:left="288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5" w:tplc="19809CE4">
      <w:start w:val="1"/>
      <w:numFmt w:val="lowerRoman"/>
      <w:lvlText w:val="%6"/>
      <w:lvlJc w:val="left"/>
      <w:pPr>
        <w:ind w:left="360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6" w:tplc="46F82D0A">
      <w:start w:val="1"/>
      <w:numFmt w:val="decimal"/>
      <w:lvlText w:val="%7"/>
      <w:lvlJc w:val="left"/>
      <w:pPr>
        <w:ind w:left="432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7" w:tplc="56788F9A">
      <w:start w:val="1"/>
      <w:numFmt w:val="lowerLetter"/>
      <w:lvlText w:val="%8"/>
      <w:lvlJc w:val="left"/>
      <w:pPr>
        <w:ind w:left="504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8" w:tplc="AAD40456">
      <w:start w:val="1"/>
      <w:numFmt w:val="lowerRoman"/>
      <w:lvlText w:val="%9"/>
      <w:lvlJc w:val="left"/>
      <w:pPr>
        <w:ind w:left="576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CAC2785"/>
    <w:multiLevelType w:val="hybridMultilevel"/>
    <w:tmpl w:val="B17E9CC0"/>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4D823FB"/>
    <w:multiLevelType w:val="hybridMultilevel"/>
    <w:tmpl w:val="0E10F6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4454639"/>
    <w:multiLevelType w:val="hybridMultilevel"/>
    <w:tmpl w:val="5AA0207E"/>
    <w:lvl w:ilvl="0" w:tplc="35C04EAA">
      <w:start w:val="1"/>
      <w:numFmt w:val="lowerLetter"/>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9"/>
  </w:num>
  <w:num w:numId="7">
    <w:abstractNumId w:val="10"/>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0"/>
  </w:num>
  <w:num w:numId="15">
    <w:abstractNumId w:val="11"/>
  </w:num>
  <w:num w:numId="16">
    <w:abstractNumId w:val="2"/>
  </w:num>
  <w:num w:numId="17">
    <w:abstractNumId w:val="4"/>
  </w:num>
  <w:num w:numId="18">
    <w:abstractNumId w:val="6"/>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40"/>
    <w:rsid w:val="00010395"/>
    <w:rsid w:val="00073B84"/>
    <w:rsid w:val="00076A17"/>
    <w:rsid w:val="000A7640"/>
    <w:rsid w:val="000B6165"/>
    <w:rsid w:val="000C3CFD"/>
    <w:rsid w:val="000D29CA"/>
    <w:rsid w:val="000E51B7"/>
    <w:rsid w:val="000E79FF"/>
    <w:rsid w:val="000F31A4"/>
    <w:rsid w:val="00106C93"/>
    <w:rsid w:val="001130F4"/>
    <w:rsid w:val="00126EFD"/>
    <w:rsid w:val="001321B0"/>
    <w:rsid w:val="0017363A"/>
    <w:rsid w:val="00175515"/>
    <w:rsid w:val="00186A91"/>
    <w:rsid w:val="00186B24"/>
    <w:rsid w:val="00194A81"/>
    <w:rsid w:val="001B518A"/>
    <w:rsid w:val="001C4940"/>
    <w:rsid w:val="001D7F2B"/>
    <w:rsid w:val="001E0F46"/>
    <w:rsid w:val="001F2EFC"/>
    <w:rsid w:val="00204CF9"/>
    <w:rsid w:val="002074BD"/>
    <w:rsid w:val="002111F5"/>
    <w:rsid w:val="0024512C"/>
    <w:rsid w:val="00246D18"/>
    <w:rsid w:val="002656C5"/>
    <w:rsid w:val="00282A2D"/>
    <w:rsid w:val="00291D1D"/>
    <w:rsid w:val="002C6D8D"/>
    <w:rsid w:val="002E7601"/>
    <w:rsid w:val="002F3423"/>
    <w:rsid w:val="002F7ED5"/>
    <w:rsid w:val="00317E53"/>
    <w:rsid w:val="00347FE4"/>
    <w:rsid w:val="0036234A"/>
    <w:rsid w:val="00365FCC"/>
    <w:rsid w:val="00373D55"/>
    <w:rsid w:val="00376868"/>
    <w:rsid w:val="00385D43"/>
    <w:rsid w:val="00393FCC"/>
    <w:rsid w:val="003C0F19"/>
    <w:rsid w:val="003F1B86"/>
    <w:rsid w:val="003F54A1"/>
    <w:rsid w:val="004165DE"/>
    <w:rsid w:val="00425390"/>
    <w:rsid w:val="004522BE"/>
    <w:rsid w:val="00480302"/>
    <w:rsid w:val="004A446E"/>
    <w:rsid w:val="004C5032"/>
    <w:rsid w:val="004E261B"/>
    <w:rsid w:val="004F113B"/>
    <w:rsid w:val="00501A87"/>
    <w:rsid w:val="00503210"/>
    <w:rsid w:val="005523DD"/>
    <w:rsid w:val="00570427"/>
    <w:rsid w:val="005A1C4D"/>
    <w:rsid w:val="005B1C18"/>
    <w:rsid w:val="005C44FC"/>
    <w:rsid w:val="005C75B7"/>
    <w:rsid w:val="005C79E9"/>
    <w:rsid w:val="005E6245"/>
    <w:rsid w:val="005F43B5"/>
    <w:rsid w:val="005F5C75"/>
    <w:rsid w:val="005F7F86"/>
    <w:rsid w:val="00621E83"/>
    <w:rsid w:val="00651875"/>
    <w:rsid w:val="006750AF"/>
    <w:rsid w:val="00683097"/>
    <w:rsid w:val="006A1702"/>
    <w:rsid w:val="006B359E"/>
    <w:rsid w:val="006B407D"/>
    <w:rsid w:val="006F66D0"/>
    <w:rsid w:val="00766B18"/>
    <w:rsid w:val="00783766"/>
    <w:rsid w:val="00787490"/>
    <w:rsid w:val="0079176E"/>
    <w:rsid w:val="007A322D"/>
    <w:rsid w:val="007C32EB"/>
    <w:rsid w:val="00807C45"/>
    <w:rsid w:val="00810CDA"/>
    <w:rsid w:val="008324E0"/>
    <w:rsid w:val="00841895"/>
    <w:rsid w:val="008530F9"/>
    <w:rsid w:val="00854AC8"/>
    <w:rsid w:val="0087555D"/>
    <w:rsid w:val="008B1BD3"/>
    <w:rsid w:val="008B54B8"/>
    <w:rsid w:val="008C280E"/>
    <w:rsid w:val="008E7F71"/>
    <w:rsid w:val="008F16AC"/>
    <w:rsid w:val="008F4C66"/>
    <w:rsid w:val="008F6869"/>
    <w:rsid w:val="00902076"/>
    <w:rsid w:val="00951B73"/>
    <w:rsid w:val="009867C9"/>
    <w:rsid w:val="00990E68"/>
    <w:rsid w:val="0099481E"/>
    <w:rsid w:val="00994CC5"/>
    <w:rsid w:val="009B09AC"/>
    <w:rsid w:val="009C78E8"/>
    <w:rsid w:val="009D7B61"/>
    <w:rsid w:val="00A13FB9"/>
    <w:rsid w:val="00A147AF"/>
    <w:rsid w:val="00A41422"/>
    <w:rsid w:val="00A42781"/>
    <w:rsid w:val="00A57CCC"/>
    <w:rsid w:val="00A84D5F"/>
    <w:rsid w:val="00AA3D91"/>
    <w:rsid w:val="00AB07DD"/>
    <w:rsid w:val="00AC7642"/>
    <w:rsid w:val="00AE5212"/>
    <w:rsid w:val="00AE60F8"/>
    <w:rsid w:val="00B217C5"/>
    <w:rsid w:val="00B41667"/>
    <w:rsid w:val="00B43EC4"/>
    <w:rsid w:val="00B4513D"/>
    <w:rsid w:val="00B456B5"/>
    <w:rsid w:val="00B45EE4"/>
    <w:rsid w:val="00B60E3D"/>
    <w:rsid w:val="00B658EB"/>
    <w:rsid w:val="00B662B6"/>
    <w:rsid w:val="00B97C5D"/>
    <w:rsid w:val="00BA00CA"/>
    <w:rsid w:val="00BE250E"/>
    <w:rsid w:val="00BF11C6"/>
    <w:rsid w:val="00BF267C"/>
    <w:rsid w:val="00C21516"/>
    <w:rsid w:val="00C22547"/>
    <w:rsid w:val="00C502C2"/>
    <w:rsid w:val="00C5205E"/>
    <w:rsid w:val="00C62CE7"/>
    <w:rsid w:val="00C6412C"/>
    <w:rsid w:val="00C73076"/>
    <w:rsid w:val="00CA5C5A"/>
    <w:rsid w:val="00CA7ABF"/>
    <w:rsid w:val="00CA7B2C"/>
    <w:rsid w:val="00CB1DBC"/>
    <w:rsid w:val="00CC435D"/>
    <w:rsid w:val="00CE6831"/>
    <w:rsid w:val="00D1328C"/>
    <w:rsid w:val="00D15665"/>
    <w:rsid w:val="00D43DCA"/>
    <w:rsid w:val="00D6768D"/>
    <w:rsid w:val="00D734D4"/>
    <w:rsid w:val="00D86D9E"/>
    <w:rsid w:val="00D95595"/>
    <w:rsid w:val="00DB0A07"/>
    <w:rsid w:val="00DD211A"/>
    <w:rsid w:val="00DF276D"/>
    <w:rsid w:val="00DF56FE"/>
    <w:rsid w:val="00E001CC"/>
    <w:rsid w:val="00E16F4B"/>
    <w:rsid w:val="00E244C8"/>
    <w:rsid w:val="00E7279F"/>
    <w:rsid w:val="00EB6AF5"/>
    <w:rsid w:val="00EC0245"/>
    <w:rsid w:val="00EE3F5C"/>
    <w:rsid w:val="00EF2B1F"/>
    <w:rsid w:val="00F07F5E"/>
    <w:rsid w:val="00F132EF"/>
    <w:rsid w:val="00F416FF"/>
    <w:rsid w:val="00F63AF9"/>
    <w:rsid w:val="00F65F79"/>
    <w:rsid w:val="00FB7A8E"/>
    <w:rsid w:val="00FE206C"/>
    <w:rsid w:val="00FF7D86"/>
    <w:rsid w:val="590DA11E"/>
    <w:rsid w:val="751F11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7CBC"/>
  <w15:chartTrackingRefBased/>
  <w15:docId w15:val="{AD21F2F0-AC53-40A9-8578-70455255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64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FNumLev1Char">
    <w:name w:val="MFNumLev1 Char"/>
    <w:link w:val="MFNumLev1"/>
    <w:locked/>
    <w:rsid w:val="000A7640"/>
    <w:rPr>
      <w:rFonts w:ascii="Book Antiqua" w:hAnsi="Book Antiqua"/>
      <w:b/>
    </w:rPr>
  </w:style>
  <w:style w:type="paragraph" w:customStyle="1" w:styleId="MFNumLev1">
    <w:name w:val="MFNumLev1"/>
    <w:link w:val="MFNumLev1Char"/>
    <w:rsid w:val="000A7640"/>
    <w:pPr>
      <w:keepNext/>
      <w:numPr>
        <w:numId w:val="1"/>
      </w:numPr>
      <w:spacing w:after="240" w:line="240" w:lineRule="auto"/>
      <w:jc w:val="both"/>
      <w:outlineLvl w:val="0"/>
    </w:pPr>
    <w:rPr>
      <w:rFonts w:ascii="Book Antiqua" w:hAnsi="Book Antiqua"/>
      <w:b/>
    </w:rPr>
  </w:style>
  <w:style w:type="character" w:styleId="Hyperlink">
    <w:name w:val="Hyperlink"/>
    <w:basedOn w:val="DefaultParagraphFont"/>
    <w:uiPriority w:val="99"/>
    <w:unhideWhenUsed/>
    <w:rsid w:val="000A7640"/>
    <w:rPr>
      <w:color w:val="0563C1" w:themeColor="hyperlink"/>
      <w:u w:val="single"/>
    </w:rPr>
  </w:style>
  <w:style w:type="paragraph" w:styleId="NoSpacing">
    <w:name w:val="No Spacing"/>
    <w:basedOn w:val="Normal"/>
    <w:uiPriority w:val="1"/>
    <w:qFormat/>
    <w:rsid w:val="000A7640"/>
    <w:rPr>
      <w:rFonts w:ascii="Calibri" w:eastAsiaTheme="minorHAnsi" w:hAnsi="Calibri"/>
      <w:color w:val="000000"/>
      <w:sz w:val="22"/>
      <w:szCs w:val="22"/>
      <w:lang w:val="en-IE" w:eastAsia="en-IE"/>
    </w:rPr>
  </w:style>
  <w:style w:type="paragraph" w:styleId="Revision">
    <w:name w:val="Revision"/>
    <w:hidden/>
    <w:uiPriority w:val="99"/>
    <w:semiHidden/>
    <w:rsid w:val="002C6D8D"/>
    <w:pPr>
      <w:spacing w:after="0"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EF2B1F"/>
    <w:rPr>
      <w:sz w:val="16"/>
      <w:szCs w:val="16"/>
    </w:rPr>
  </w:style>
  <w:style w:type="paragraph" w:styleId="CommentText">
    <w:name w:val="annotation text"/>
    <w:basedOn w:val="Normal"/>
    <w:link w:val="CommentTextChar"/>
    <w:uiPriority w:val="99"/>
    <w:semiHidden/>
    <w:unhideWhenUsed/>
    <w:rsid w:val="00EF2B1F"/>
    <w:rPr>
      <w:sz w:val="20"/>
      <w:szCs w:val="20"/>
    </w:rPr>
  </w:style>
  <w:style w:type="character" w:customStyle="1" w:styleId="CommentTextChar">
    <w:name w:val="Comment Text Char"/>
    <w:basedOn w:val="DefaultParagraphFont"/>
    <w:link w:val="CommentText"/>
    <w:uiPriority w:val="99"/>
    <w:semiHidden/>
    <w:rsid w:val="00EF2B1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F2B1F"/>
    <w:rPr>
      <w:b/>
      <w:bCs/>
    </w:rPr>
  </w:style>
  <w:style w:type="character" w:customStyle="1" w:styleId="CommentSubjectChar">
    <w:name w:val="Comment Subject Char"/>
    <w:basedOn w:val="CommentTextChar"/>
    <w:link w:val="CommentSubject"/>
    <w:uiPriority w:val="99"/>
    <w:semiHidden/>
    <w:rsid w:val="00EF2B1F"/>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F2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B1F"/>
    <w:rPr>
      <w:rFonts w:ascii="Segoe UI" w:eastAsia="Times New Roman" w:hAnsi="Segoe UI" w:cs="Segoe UI"/>
      <w:sz w:val="18"/>
      <w:szCs w:val="18"/>
      <w:lang w:val="en-GB"/>
    </w:rPr>
  </w:style>
  <w:style w:type="paragraph" w:styleId="Header">
    <w:name w:val="header"/>
    <w:basedOn w:val="Normal"/>
    <w:link w:val="HeaderChar"/>
    <w:uiPriority w:val="99"/>
    <w:unhideWhenUsed/>
    <w:rsid w:val="00B217C5"/>
    <w:pPr>
      <w:tabs>
        <w:tab w:val="center" w:pos="4513"/>
        <w:tab w:val="right" w:pos="9026"/>
      </w:tabs>
    </w:pPr>
  </w:style>
  <w:style w:type="character" w:customStyle="1" w:styleId="HeaderChar">
    <w:name w:val="Header Char"/>
    <w:basedOn w:val="DefaultParagraphFont"/>
    <w:link w:val="Header"/>
    <w:uiPriority w:val="99"/>
    <w:rsid w:val="00B217C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217C5"/>
    <w:pPr>
      <w:tabs>
        <w:tab w:val="center" w:pos="4513"/>
        <w:tab w:val="right" w:pos="9026"/>
      </w:tabs>
    </w:pPr>
  </w:style>
  <w:style w:type="character" w:customStyle="1" w:styleId="FooterChar">
    <w:name w:val="Footer Char"/>
    <w:basedOn w:val="DefaultParagraphFont"/>
    <w:link w:val="Footer"/>
    <w:uiPriority w:val="99"/>
    <w:rsid w:val="00B217C5"/>
    <w:rPr>
      <w:rFonts w:ascii="Times New Roman" w:eastAsia="Times New Roman" w:hAnsi="Times New Roman" w:cs="Times New Roman"/>
      <w:sz w:val="24"/>
      <w:szCs w:val="24"/>
      <w:lang w:val="en-GB"/>
    </w:rPr>
  </w:style>
  <w:style w:type="paragraph" w:customStyle="1" w:styleId="Default">
    <w:name w:val="Default"/>
    <w:rsid w:val="00186B2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87490"/>
    <w:pPr>
      <w:ind w:left="720"/>
      <w:contextualSpacing/>
    </w:pPr>
    <w:rPr>
      <w:rFonts w:asciiTheme="minorHAnsi" w:eastAsiaTheme="minorHAnsi" w:hAnsiTheme="minorHAns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403481">
      <w:bodyDiv w:val="1"/>
      <w:marLeft w:val="0"/>
      <w:marRight w:val="0"/>
      <w:marTop w:val="0"/>
      <w:marBottom w:val="0"/>
      <w:divBdr>
        <w:top w:val="none" w:sz="0" w:space="0" w:color="auto"/>
        <w:left w:val="none" w:sz="0" w:space="0" w:color="auto"/>
        <w:bottom w:val="none" w:sz="0" w:space="0" w:color="auto"/>
        <w:right w:val="none" w:sz="0" w:space="0" w:color="auto"/>
      </w:divBdr>
    </w:div>
    <w:div w:id="446774701">
      <w:bodyDiv w:val="1"/>
      <w:marLeft w:val="0"/>
      <w:marRight w:val="0"/>
      <w:marTop w:val="0"/>
      <w:marBottom w:val="0"/>
      <w:divBdr>
        <w:top w:val="none" w:sz="0" w:space="0" w:color="auto"/>
        <w:left w:val="none" w:sz="0" w:space="0" w:color="auto"/>
        <w:bottom w:val="none" w:sz="0" w:space="0" w:color="auto"/>
        <w:right w:val="none" w:sz="0" w:space="0" w:color="auto"/>
      </w:divBdr>
    </w:div>
    <w:div w:id="618149120">
      <w:bodyDiv w:val="1"/>
      <w:marLeft w:val="0"/>
      <w:marRight w:val="0"/>
      <w:marTop w:val="0"/>
      <w:marBottom w:val="0"/>
      <w:divBdr>
        <w:top w:val="none" w:sz="0" w:space="0" w:color="auto"/>
        <w:left w:val="none" w:sz="0" w:space="0" w:color="auto"/>
        <w:bottom w:val="none" w:sz="0" w:space="0" w:color="auto"/>
        <w:right w:val="none" w:sz="0" w:space="0" w:color="auto"/>
      </w:divBdr>
    </w:div>
    <w:div w:id="631374975">
      <w:bodyDiv w:val="1"/>
      <w:marLeft w:val="0"/>
      <w:marRight w:val="0"/>
      <w:marTop w:val="0"/>
      <w:marBottom w:val="0"/>
      <w:divBdr>
        <w:top w:val="none" w:sz="0" w:space="0" w:color="auto"/>
        <w:left w:val="none" w:sz="0" w:space="0" w:color="auto"/>
        <w:bottom w:val="none" w:sz="0" w:space="0" w:color="auto"/>
        <w:right w:val="none" w:sz="0" w:space="0" w:color="auto"/>
      </w:divBdr>
    </w:div>
    <w:div w:id="654527484">
      <w:bodyDiv w:val="1"/>
      <w:marLeft w:val="0"/>
      <w:marRight w:val="0"/>
      <w:marTop w:val="0"/>
      <w:marBottom w:val="0"/>
      <w:divBdr>
        <w:top w:val="none" w:sz="0" w:space="0" w:color="auto"/>
        <w:left w:val="none" w:sz="0" w:space="0" w:color="auto"/>
        <w:bottom w:val="none" w:sz="0" w:space="0" w:color="auto"/>
        <w:right w:val="none" w:sz="0" w:space="0" w:color="auto"/>
      </w:divBdr>
    </w:div>
    <w:div w:id="682903843">
      <w:bodyDiv w:val="1"/>
      <w:marLeft w:val="0"/>
      <w:marRight w:val="0"/>
      <w:marTop w:val="0"/>
      <w:marBottom w:val="0"/>
      <w:divBdr>
        <w:top w:val="none" w:sz="0" w:space="0" w:color="auto"/>
        <w:left w:val="none" w:sz="0" w:space="0" w:color="auto"/>
        <w:bottom w:val="none" w:sz="0" w:space="0" w:color="auto"/>
        <w:right w:val="none" w:sz="0" w:space="0" w:color="auto"/>
      </w:divBdr>
    </w:div>
    <w:div w:id="707335107">
      <w:bodyDiv w:val="1"/>
      <w:marLeft w:val="0"/>
      <w:marRight w:val="0"/>
      <w:marTop w:val="0"/>
      <w:marBottom w:val="0"/>
      <w:divBdr>
        <w:top w:val="none" w:sz="0" w:space="0" w:color="auto"/>
        <w:left w:val="none" w:sz="0" w:space="0" w:color="auto"/>
        <w:bottom w:val="none" w:sz="0" w:space="0" w:color="auto"/>
        <w:right w:val="none" w:sz="0" w:space="0" w:color="auto"/>
      </w:divBdr>
    </w:div>
    <w:div w:id="1504855955">
      <w:bodyDiv w:val="1"/>
      <w:marLeft w:val="0"/>
      <w:marRight w:val="0"/>
      <w:marTop w:val="0"/>
      <w:marBottom w:val="0"/>
      <w:divBdr>
        <w:top w:val="none" w:sz="0" w:space="0" w:color="auto"/>
        <w:left w:val="none" w:sz="0" w:space="0" w:color="auto"/>
        <w:bottom w:val="none" w:sz="0" w:space="0" w:color="auto"/>
        <w:right w:val="none" w:sz="0" w:space="0" w:color="auto"/>
      </w:divBdr>
    </w:div>
    <w:div w:id="211694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gallery.ie/what-we-do/governance/privacy-and-data-protection/privacy-notice" TargetMode="External"/><Relationship Id="rId3" Type="http://schemas.openxmlformats.org/officeDocument/2006/relationships/settings" Target="settings.xml"/><Relationship Id="rId7" Type="http://schemas.openxmlformats.org/officeDocument/2006/relationships/hyperlink" Target="mailto:portraitprize@ngi.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2640</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National Gallery of Ireland</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Shirreffs, Mia</dc:creator>
  <cp:keywords/>
  <dc:description/>
  <cp:lastModifiedBy>Mia Shirreffs</cp:lastModifiedBy>
  <cp:revision>10</cp:revision>
  <cp:lastPrinted>2020-04-24T13:38:00Z</cp:lastPrinted>
  <dcterms:created xsi:type="dcterms:W3CDTF">2024-03-21T10:15:00Z</dcterms:created>
  <dcterms:modified xsi:type="dcterms:W3CDTF">2024-04-02T12:17:00Z</dcterms:modified>
</cp:coreProperties>
</file>